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2BFF0AD6" w:rsidR="00634B4D" w:rsidRPr="00A16A86"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A16A86">
        <w:rPr>
          <w:rFonts w:eastAsia="Verdana"/>
          <w:b/>
          <w:bCs/>
          <w:kern w:val="0"/>
          <w:sz w:val="24"/>
          <w:szCs w:val="24"/>
          <w:lang w:val="ro-RO" w:eastAsia="ro-RO"/>
        </w:rPr>
        <w:t>JUDEȚUL SATU MARE                                  Anex</w:t>
      </w:r>
      <w:r w:rsidR="00580434" w:rsidRPr="00A16A86">
        <w:rPr>
          <w:rFonts w:eastAsia="Verdana"/>
          <w:b/>
          <w:bCs/>
          <w:kern w:val="0"/>
          <w:sz w:val="24"/>
          <w:szCs w:val="24"/>
          <w:lang w:val="ro-RO" w:eastAsia="ro-RO"/>
        </w:rPr>
        <w:t xml:space="preserve">a </w:t>
      </w:r>
      <w:r w:rsidRPr="00A16A86">
        <w:rPr>
          <w:rFonts w:eastAsia="Verdana"/>
          <w:b/>
          <w:bCs/>
          <w:kern w:val="0"/>
          <w:sz w:val="24"/>
          <w:szCs w:val="24"/>
          <w:lang w:val="ro-RO" w:eastAsia="ro-RO"/>
        </w:rPr>
        <w:t>nr.</w:t>
      </w:r>
      <w:r w:rsidR="00743E7C" w:rsidRPr="00A16A86">
        <w:rPr>
          <w:rFonts w:eastAsia="Verdana"/>
          <w:b/>
          <w:bCs/>
          <w:kern w:val="0"/>
          <w:sz w:val="24"/>
          <w:szCs w:val="24"/>
          <w:lang w:val="ro-RO" w:eastAsia="ro-RO"/>
        </w:rPr>
        <w:t xml:space="preserve"> </w:t>
      </w:r>
      <w:r w:rsidR="00FB3ED1" w:rsidRPr="00A16A86">
        <w:rPr>
          <w:rFonts w:eastAsia="Verdana"/>
          <w:b/>
          <w:bCs/>
          <w:kern w:val="0"/>
          <w:sz w:val="24"/>
          <w:szCs w:val="24"/>
          <w:lang w:val="ro-RO" w:eastAsia="ro-RO"/>
        </w:rPr>
        <w:t>2</w:t>
      </w:r>
      <w:r w:rsidR="00DB66DA" w:rsidRPr="00A16A86">
        <w:rPr>
          <w:rFonts w:eastAsia="Verdana"/>
          <w:b/>
          <w:bCs/>
          <w:kern w:val="0"/>
          <w:sz w:val="24"/>
          <w:szCs w:val="24"/>
          <w:lang w:val="ro-RO" w:eastAsia="ro-RO"/>
        </w:rPr>
        <w:t>9</w:t>
      </w:r>
      <w:r w:rsidRPr="00A16A86">
        <w:rPr>
          <w:rFonts w:eastAsia="Verdana"/>
          <w:b/>
          <w:bCs/>
          <w:kern w:val="0"/>
          <w:sz w:val="24"/>
          <w:szCs w:val="24"/>
          <w:lang w:val="ro-RO" w:eastAsia="ro-RO"/>
        </w:rPr>
        <w:t xml:space="preserve"> la PHCJSM </w:t>
      </w:r>
    </w:p>
    <w:p w14:paraId="208973E6" w14:textId="416F754F" w:rsidR="00634B4D" w:rsidRPr="00A16A86"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A16A86">
        <w:rPr>
          <w:rFonts w:eastAsia="Verdana"/>
          <w:b/>
          <w:bCs/>
          <w:kern w:val="0"/>
          <w:sz w:val="24"/>
          <w:szCs w:val="24"/>
          <w:lang w:val="ro-RO" w:eastAsia="ro-RO"/>
        </w:rPr>
        <w:t>CONSILIUL JUDEȚEAN                                nr. __________/_______202</w:t>
      </w:r>
      <w:r w:rsidR="00842882" w:rsidRPr="00A16A86">
        <w:rPr>
          <w:rFonts w:eastAsia="Verdana"/>
          <w:b/>
          <w:bCs/>
          <w:kern w:val="0"/>
          <w:sz w:val="24"/>
          <w:szCs w:val="24"/>
          <w:lang w:val="ro-RO" w:eastAsia="ro-RO"/>
        </w:rPr>
        <w:t>6</w:t>
      </w:r>
    </w:p>
    <w:p w14:paraId="542FF1CE" w14:textId="77777777" w:rsidR="00634B4D" w:rsidRPr="00A16A86"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A16A86"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3B905F5B" w14:textId="77777777" w:rsidR="00A16A86" w:rsidRPr="00A16A86" w:rsidRDefault="00A16A86"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1F6038F6" w14:textId="77777777" w:rsidR="00A16A86" w:rsidRPr="00A16A86" w:rsidRDefault="00A16A86"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B58994E" w14:textId="77777777" w:rsidR="00A16A86" w:rsidRPr="00A16A86" w:rsidRDefault="00A16A86"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28DCAA85" w14:textId="77777777" w:rsidR="00DB66DA" w:rsidRPr="00A16A86" w:rsidRDefault="00DB66DA" w:rsidP="00DB66DA">
      <w:pPr>
        <w:autoSpaceDE w:val="0"/>
        <w:autoSpaceDN w:val="0"/>
        <w:adjustRightInd w:val="0"/>
        <w:spacing w:line="360" w:lineRule="auto"/>
        <w:jc w:val="center"/>
        <w:rPr>
          <w:rFonts w:eastAsia="Calibri"/>
          <w:b/>
          <w:bCs/>
          <w:sz w:val="24"/>
          <w:szCs w:val="24"/>
          <w:lang w:val="ro-RO" w:eastAsia="en-GB"/>
        </w:rPr>
      </w:pPr>
      <w:r w:rsidRPr="00A16A86">
        <w:rPr>
          <w:rFonts w:eastAsia="Calibri"/>
          <w:b/>
          <w:bCs/>
          <w:sz w:val="24"/>
          <w:szCs w:val="24"/>
          <w:lang w:val="ro-RO" w:eastAsia="en-GB"/>
        </w:rPr>
        <w:t>REGULAMENT</w:t>
      </w:r>
    </w:p>
    <w:p w14:paraId="348680CA" w14:textId="77777777" w:rsidR="00DB66DA" w:rsidRPr="00A16A86" w:rsidRDefault="00DB66DA" w:rsidP="00DB66DA">
      <w:pPr>
        <w:autoSpaceDE w:val="0"/>
        <w:autoSpaceDN w:val="0"/>
        <w:adjustRightInd w:val="0"/>
        <w:spacing w:line="360" w:lineRule="auto"/>
        <w:jc w:val="center"/>
        <w:rPr>
          <w:rFonts w:eastAsia="Calibri"/>
          <w:b/>
          <w:bCs/>
          <w:sz w:val="24"/>
          <w:szCs w:val="24"/>
          <w:lang w:val="ro-RO" w:eastAsia="en-GB"/>
        </w:rPr>
      </w:pPr>
      <w:r w:rsidRPr="00A16A86">
        <w:rPr>
          <w:rFonts w:eastAsia="Calibri"/>
          <w:b/>
          <w:bCs/>
          <w:sz w:val="24"/>
          <w:szCs w:val="24"/>
          <w:lang w:val="ro-RO" w:eastAsia="en-GB"/>
        </w:rPr>
        <w:t>de organizare şi funcţionare al serviciului social cu cazare</w:t>
      </w:r>
    </w:p>
    <w:p w14:paraId="2707A25F" w14:textId="77777777" w:rsidR="00DB66DA" w:rsidRPr="00A16A86" w:rsidRDefault="00DB66DA" w:rsidP="00DB66DA">
      <w:pPr>
        <w:autoSpaceDE w:val="0"/>
        <w:spacing w:line="360" w:lineRule="auto"/>
        <w:jc w:val="center"/>
        <w:rPr>
          <w:b/>
          <w:bCs/>
          <w:kern w:val="1"/>
          <w:sz w:val="24"/>
          <w:szCs w:val="24"/>
          <w:lang w:val="ro-RO" w:eastAsia="ar-SA"/>
        </w:rPr>
      </w:pPr>
      <w:bookmarkStart w:id="0" w:name="_Hlk66435811"/>
      <w:r w:rsidRPr="00A16A86">
        <w:rPr>
          <w:rFonts w:eastAsia="Courier New"/>
          <w:b/>
          <w:kern w:val="1"/>
          <w:sz w:val="24"/>
          <w:szCs w:val="24"/>
          <w:lang w:val="ro-RO" w:eastAsia="ar-SA"/>
        </w:rPr>
        <w:t>,,Centrul de A</w:t>
      </w:r>
      <w:r w:rsidRPr="00A16A86">
        <w:rPr>
          <w:b/>
          <w:bCs/>
          <w:kern w:val="1"/>
          <w:sz w:val="24"/>
          <w:szCs w:val="24"/>
          <w:lang w:val="ro-RO" w:eastAsia="ar-SA"/>
        </w:rPr>
        <w:t>bilitare și Reabilitare pentru Persoane Adulte cu Dizabilități ” Noroieni</w:t>
      </w:r>
      <w:bookmarkEnd w:id="0"/>
    </w:p>
    <w:p w14:paraId="6AECD9F2" w14:textId="77777777" w:rsidR="00DB66DA" w:rsidRPr="00A16A86" w:rsidRDefault="00DB66DA" w:rsidP="00DB66DA">
      <w:pPr>
        <w:autoSpaceDE w:val="0"/>
        <w:spacing w:line="360" w:lineRule="auto"/>
        <w:jc w:val="center"/>
        <w:rPr>
          <w:b/>
          <w:bCs/>
          <w:kern w:val="1"/>
          <w:sz w:val="24"/>
          <w:szCs w:val="24"/>
          <w:lang w:val="ro-RO" w:eastAsia="ar-SA"/>
        </w:rPr>
      </w:pPr>
    </w:p>
    <w:p w14:paraId="4FBCB5FE" w14:textId="77777777" w:rsidR="00A16A86" w:rsidRPr="00A16A86" w:rsidRDefault="00A16A86" w:rsidP="00DB66DA">
      <w:pPr>
        <w:autoSpaceDE w:val="0"/>
        <w:spacing w:line="360" w:lineRule="auto"/>
        <w:jc w:val="center"/>
        <w:rPr>
          <w:b/>
          <w:bCs/>
          <w:kern w:val="1"/>
          <w:sz w:val="24"/>
          <w:szCs w:val="24"/>
          <w:lang w:val="ro-RO" w:eastAsia="ar-SA"/>
        </w:rPr>
      </w:pPr>
    </w:p>
    <w:p w14:paraId="1B72050A" w14:textId="77777777" w:rsidR="00DB66DA" w:rsidRPr="00A16A86" w:rsidRDefault="00DB66DA" w:rsidP="00DB66DA">
      <w:pPr>
        <w:rPr>
          <w:sz w:val="24"/>
          <w:szCs w:val="24"/>
          <w:lang w:val="pt-PT"/>
        </w:rPr>
      </w:pPr>
      <w:r w:rsidRPr="00A16A86">
        <w:rPr>
          <w:b/>
          <w:sz w:val="24"/>
          <w:szCs w:val="24"/>
          <w:lang w:val="pt-PT"/>
        </w:rPr>
        <w:t>Codul serviciului social</w:t>
      </w:r>
      <w:r w:rsidRPr="00A16A86">
        <w:rPr>
          <w:sz w:val="24"/>
          <w:szCs w:val="24"/>
          <w:lang w:val="pt-PT"/>
        </w:rPr>
        <w:t xml:space="preserve">: </w:t>
      </w:r>
      <w:r w:rsidRPr="00A16A86">
        <w:rPr>
          <w:b/>
          <w:bCs/>
          <w:kern w:val="1"/>
          <w:sz w:val="24"/>
          <w:szCs w:val="24"/>
          <w:lang w:val="ro-RO" w:eastAsia="ar-SA"/>
        </w:rPr>
        <w:t xml:space="preserve">879.1.1.CR.D </w:t>
      </w:r>
    </w:p>
    <w:tbl>
      <w:tblPr>
        <w:tblW w:w="9262" w:type="dxa"/>
        <w:tblCellSpacing w:w="15" w:type="dxa"/>
        <w:tblCellMar>
          <w:top w:w="15" w:type="dxa"/>
          <w:left w:w="15" w:type="dxa"/>
          <w:bottom w:w="15" w:type="dxa"/>
          <w:right w:w="15" w:type="dxa"/>
        </w:tblCellMar>
        <w:tblLook w:val="04A0" w:firstRow="1" w:lastRow="0" w:firstColumn="1" w:lastColumn="0" w:noHBand="0" w:noVBand="1"/>
      </w:tblPr>
      <w:tblGrid>
        <w:gridCol w:w="4222"/>
        <w:gridCol w:w="5040"/>
      </w:tblGrid>
      <w:tr w:rsidR="00DB66DA" w:rsidRPr="00A16A86" w14:paraId="19239CBD" w14:textId="77777777" w:rsidTr="00A42370">
        <w:trPr>
          <w:tblCellSpacing w:w="15" w:type="dxa"/>
        </w:trPr>
        <w:tc>
          <w:tcPr>
            <w:tcW w:w="4177" w:type="dxa"/>
            <w:tcBorders>
              <w:top w:val="single" w:sz="6" w:space="0" w:color="000000"/>
              <w:left w:val="single" w:sz="6" w:space="0" w:color="000000"/>
              <w:bottom w:val="single" w:sz="6" w:space="0" w:color="000000"/>
              <w:right w:val="single" w:sz="6" w:space="0" w:color="000000"/>
            </w:tcBorders>
            <w:vAlign w:val="center"/>
            <w:hideMark/>
          </w:tcPr>
          <w:p w14:paraId="0038084F" w14:textId="77777777" w:rsidR="00DB66DA" w:rsidRPr="00A16A86" w:rsidRDefault="00DB66DA" w:rsidP="00A42370">
            <w:pPr>
              <w:rPr>
                <w:sz w:val="24"/>
                <w:szCs w:val="24"/>
                <w:lang w:val="da-DK"/>
              </w:rPr>
            </w:pPr>
            <w:r w:rsidRPr="00A16A86">
              <w:rPr>
                <w:sz w:val="24"/>
                <w:szCs w:val="24"/>
                <w:lang w:val="da-DK"/>
              </w:rPr>
              <w:br/>
              <w:t xml:space="preserve">Serviciul este multifuncțional (MF): </w:t>
            </w:r>
            <w:r w:rsidRPr="00A16A86">
              <w:rPr>
                <w:sz w:val="24"/>
                <w:szCs w:val="24"/>
                <w:lang w:val="da-DK"/>
              </w:rPr>
              <w:br/>
              <w:t>[ ] Da [X] Nu</w:t>
            </w:r>
          </w:p>
        </w:tc>
        <w:tc>
          <w:tcPr>
            <w:tcW w:w="4995" w:type="dxa"/>
            <w:tcBorders>
              <w:top w:val="single" w:sz="6" w:space="0" w:color="000000"/>
              <w:left w:val="single" w:sz="6" w:space="0" w:color="000000"/>
              <w:bottom w:val="single" w:sz="6" w:space="0" w:color="000000"/>
              <w:right w:val="single" w:sz="6" w:space="0" w:color="000000"/>
            </w:tcBorders>
            <w:vAlign w:val="center"/>
            <w:hideMark/>
          </w:tcPr>
          <w:p w14:paraId="00A3709B" w14:textId="77777777" w:rsidR="00DB66DA" w:rsidRPr="00A16A86" w:rsidRDefault="00DB66DA" w:rsidP="00A42370">
            <w:pPr>
              <w:rPr>
                <w:sz w:val="24"/>
                <w:szCs w:val="24"/>
              </w:rPr>
            </w:pPr>
            <w:r w:rsidRPr="00A16A86">
              <w:rPr>
                <w:sz w:val="24"/>
                <w:szCs w:val="24"/>
                <w:lang w:val="da-DK"/>
              </w:rPr>
              <w:br/>
            </w:r>
            <w:r w:rsidRPr="00A16A86">
              <w:rPr>
                <w:sz w:val="24"/>
                <w:szCs w:val="24"/>
              </w:rPr>
              <w:t xml:space="preserve">Lista codurilor: </w:t>
            </w:r>
            <w:r w:rsidRPr="00A16A86">
              <w:rPr>
                <w:sz w:val="24"/>
                <w:szCs w:val="24"/>
              </w:rPr>
              <w:br/>
              <w:t xml:space="preserve">1. ………….........…. </w:t>
            </w:r>
            <w:r w:rsidRPr="00A16A86">
              <w:rPr>
                <w:sz w:val="24"/>
                <w:szCs w:val="24"/>
              </w:rPr>
              <w:br/>
              <w:t xml:space="preserve">2. …………………… </w:t>
            </w:r>
          </w:p>
        </w:tc>
      </w:tr>
    </w:tbl>
    <w:p w14:paraId="0640C9E1" w14:textId="77777777" w:rsidR="00DB66DA" w:rsidRPr="00A16A86" w:rsidRDefault="00DB66DA" w:rsidP="00DB66DA">
      <w:pPr>
        <w:rPr>
          <w:b/>
          <w:bCs/>
          <w:sz w:val="24"/>
          <w:szCs w:val="24"/>
        </w:rPr>
      </w:pPr>
      <w:r w:rsidRPr="00A16A86">
        <w:rPr>
          <w:sz w:val="24"/>
          <w:szCs w:val="24"/>
        </w:rPr>
        <w:br/>
      </w:r>
      <w:r w:rsidRPr="00A16A86">
        <w:rPr>
          <w:b/>
          <w:bCs/>
          <w:sz w:val="24"/>
          <w:szCs w:val="24"/>
        </w:rPr>
        <w:t xml:space="preserve">Denumirea serviciului social: </w:t>
      </w:r>
    </w:p>
    <w:p w14:paraId="05BACAD2" w14:textId="77777777" w:rsidR="00A16A86" w:rsidRPr="00A16A86" w:rsidRDefault="00A16A86" w:rsidP="00DB66DA">
      <w:pPr>
        <w:rPr>
          <w:b/>
          <w:bCs/>
          <w:sz w:val="24"/>
          <w:szCs w:val="24"/>
        </w:rPr>
      </w:pPr>
    </w:p>
    <w:p w14:paraId="7E8D72E8" w14:textId="77777777" w:rsidR="00DB66DA" w:rsidRPr="00A16A86" w:rsidRDefault="00DB66DA" w:rsidP="00DB66DA">
      <w:pPr>
        <w:rPr>
          <w:sz w:val="24"/>
          <w:szCs w:val="24"/>
          <w:lang w:val="pt-PT"/>
        </w:rPr>
      </w:pPr>
      <w:r w:rsidRPr="00A16A86">
        <w:rPr>
          <w:rFonts w:eastAsia="Calibri"/>
          <w:b/>
          <w:bCs/>
          <w:sz w:val="24"/>
          <w:szCs w:val="24"/>
          <w:lang w:val="pt-PT" w:eastAsia="en-GB"/>
        </w:rPr>
        <w:t xml:space="preserve">     Centrul de Abilitare și Reabilitare pentru Persoane Adulte cu Dizabilități ”Noroieni” </w:t>
      </w:r>
      <w:r w:rsidRPr="00A16A86">
        <w:rPr>
          <w:sz w:val="24"/>
          <w:szCs w:val="24"/>
          <w:lang w:val="pt-PT"/>
        </w:rPr>
        <w:t xml:space="preserve">cod serviciu social </w:t>
      </w:r>
      <w:r w:rsidRPr="00A16A86">
        <w:rPr>
          <w:b/>
          <w:bCs/>
          <w:sz w:val="24"/>
          <w:szCs w:val="24"/>
          <w:lang w:val="pt-PT"/>
        </w:rPr>
        <w:t>879.1.1.CR.D</w:t>
      </w:r>
      <w:r w:rsidRPr="00A16A86">
        <w:rPr>
          <w:sz w:val="24"/>
          <w:szCs w:val="24"/>
          <w:lang w:val="pt-PT"/>
        </w:rPr>
        <w:t xml:space="preserve"> înființat de către furnizorul de servicii sociale, denumit în continuare FSS, respectiv Direcția Generală de Asistență Socială și Protecția Copilului a judetului Satu Mare.</w:t>
      </w:r>
    </w:p>
    <w:p w14:paraId="137E3B00" w14:textId="77777777" w:rsidR="00DB66DA" w:rsidRPr="00A16A86" w:rsidRDefault="00DB66DA" w:rsidP="00DB66DA">
      <w:pPr>
        <w:rPr>
          <w:sz w:val="24"/>
          <w:szCs w:val="24"/>
          <w:lang w:val="pt-PT"/>
        </w:rPr>
      </w:pPr>
    </w:p>
    <w:p w14:paraId="6CAA2745" w14:textId="77777777" w:rsidR="00DB66DA" w:rsidRPr="00A16A86" w:rsidRDefault="00DB66DA" w:rsidP="00DB66DA">
      <w:pPr>
        <w:rPr>
          <w:sz w:val="24"/>
          <w:szCs w:val="24"/>
          <w:lang w:val="pt-PT"/>
        </w:rPr>
      </w:pPr>
      <w:r w:rsidRPr="00A16A86">
        <w:rPr>
          <w:b/>
          <w:bCs/>
          <w:sz w:val="24"/>
          <w:szCs w:val="24"/>
          <w:lang w:val="pt-PT"/>
        </w:rPr>
        <w:t>Art.1</w:t>
      </w:r>
      <w:r w:rsidRPr="00A16A86">
        <w:rPr>
          <w:sz w:val="24"/>
          <w:szCs w:val="24"/>
          <w:lang w:val="pt-PT"/>
        </w:rPr>
        <w:t> Prevederile prezentului regulament sunt obligatorii pentru personalul serviciului social și furnizorul de servicii sociale.</w:t>
      </w:r>
    </w:p>
    <w:p w14:paraId="56B16BB7" w14:textId="77777777" w:rsidR="00DB66DA" w:rsidRPr="00A16A86" w:rsidRDefault="00DB66DA" w:rsidP="00DB66DA">
      <w:pPr>
        <w:rPr>
          <w:sz w:val="24"/>
          <w:szCs w:val="24"/>
          <w:lang w:val="pt-PT"/>
        </w:rPr>
      </w:pPr>
    </w:p>
    <w:p w14:paraId="6F7E29D0" w14:textId="77777777" w:rsidR="00DB66DA" w:rsidRPr="00A16A86" w:rsidRDefault="00DB66DA" w:rsidP="00DB66DA">
      <w:pPr>
        <w:rPr>
          <w:sz w:val="24"/>
          <w:szCs w:val="24"/>
          <w:lang w:val="pt-PT"/>
        </w:rPr>
      </w:pPr>
      <w:r w:rsidRPr="00A16A86">
        <w:rPr>
          <w:b/>
          <w:bCs/>
          <w:sz w:val="24"/>
          <w:szCs w:val="24"/>
          <w:lang w:val="pt-PT"/>
        </w:rPr>
        <w:t xml:space="preserve">Art.2 </w:t>
      </w:r>
      <w:r w:rsidRPr="00A16A86">
        <w:rPr>
          <w:sz w:val="24"/>
          <w:szCs w:val="24"/>
          <w:lang w:val="pt-PT"/>
        </w:rPr>
        <w:t> Identificarea serviciului social</w:t>
      </w:r>
    </w:p>
    <w:p w14:paraId="561704B3" w14:textId="77777777" w:rsidR="00DB66DA" w:rsidRPr="00A16A86" w:rsidRDefault="00DB66DA" w:rsidP="00DB66DA">
      <w:pPr>
        <w:rPr>
          <w:b/>
          <w:bCs/>
          <w:sz w:val="24"/>
          <w:szCs w:val="24"/>
          <w:lang w:val="pt-PT"/>
        </w:rPr>
      </w:pPr>
      <w:r w:rsidRPr="00A16A86">
        <w:rPr>
          <w:b/>
          <w:bCs/>
          <w:sz w:val="24"/>
          <w:szCs w:val="24"/>
          <w:lang w:val="pt-PT"/>
        </w:rPr>
        <w:t>(1) Date privind FSS:</w:t>
      </w:r>
    </w:p>
    <w:p w14:paraId="4C1C35D9" w14:textId="77777777" w:rsidR="00DB66DA" w:rsidRPr="00A16A86" w:rsidRDefault="00DB66DA" w:rsidP="00DB66DA">
      <w:pPr>
        <w:rPr>
          <w:sz w:val="24"/>
          <w:szCs w:val="24"/>
          <w:lang w:val="pt-PT"/>
        </w:rPr>
      </w:pPr>
      <w:r w:rsidRPr="00A16A86">
        <w:rPr>
          <w:sz w:val="24"/>
          <w:szCs w:val="24"/>
          <w:lang w:val="pt-PT"/>
        </w:rPr>
        <w:t xml:space="preserve">Denumirea FSS: Directia Generala de Asistenta Sociala si Protectia Copilului a judetului Satu Mare </w:t>
      </w:r>
    </w:p>
    <w:p w14:paraId="714A921B" w14:textId="77777777" w:rsidR="00DB66DA" w:rsidRPr="00A16A86" w:rsidRDefault="00DB66DA" w:rsidP="00DB66DA">
      <w:pPr>
        <w:rPr>
          <w:sz w:val="24"/>
          <w:szCs w:val="24"/>
          <w:lang w:val="pt-PT"/>
        </w:rPr>
      </w:pPr>
      <w:r w:rsidRPr="00A16A86">
        <w:rPr>
          <w:sz w:val="24"/>
          <w:szCs w:val="24"/>
          <w:lang w:val="pt-PT"/>
        </w:rPr>
        <w:t>Adresa completă: localitatea Satu Mare, județul Satu Mare, str.Corvinilor nr. 18, codul poștal 440045.</w:t>
      </w:r>
      <w:r w:rsidRPr="00A16A86">
        <w:rPr>
          <w:sz w:val="24"/>
          <w:szCs w:val="24"/>
          <w:lang w:val="pt-PT"/>
        </w:rPr>
        <w:br/>
        <w:t>Posesor al Certificatului de acreditare cu nr. 000809 seria AF, eliberat la data de 10.04.2014</w:t>
      </w:r>
      <w:r w:rsidRPr="00A16A86">
        <w:rPr>
          <w:sz w:val="24"/>
          <w:szCs w:val="24"/>
          <w:lang w:val="pt-PT"/>
        </w:rPr>
        <w:br/>
      </w:r>
    </w:p>
    <w:tbl>
      <w:tblPr>
        <w:tblW w:w="9082" w:type="dxa"/>
        <w:tblCellSpacing w:w="15" w:type="dxa"/>
        <w:tblCellMar>
          <w:top w:w="15" w:type="dxa"/>
          <w:left w:w="15" w:type="dxa"/>
          <w:bottom w:w="15" w:type="dxa"/>
          <w:right w:w="15" w:type="dxa"/>
        </w:tblCellMar>
        <w:tblLook w:val="04A0" w:firstRow="1" w:lastRow="0" w:firstColumn="1" w:lastColumn="0" w:noHBand="0" w:noVBand="1"/>
      </w:tblPr>
      <w:tblGrid>
        <w:gridCol w:w="1686"/>
        <w:gridCol w:w="2176"/>
        <w:gridCol w:w="5220"/>
      </w:tblGrid>
      <w:tr w:rsidR="00DB66DA" w:rsidRPr="00A16A86" w14:paraId="4E8D0239"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D41290" w14:textId="77777777" w:rsidR="00DB66DA" w:rsidRPr="00A16A86" w:rsidRDefault="00DB66DA" w:rsidP="00A42370">
            <w:pPr>
              <w:rPr>
                <w:sz w:val="24"/>
                <w:szCs w:val="24"/>
              </w:rPr>
            </w:pPr>
            <w:r w:rsidRPr="00A16A86">
              <w:rPr>
                <w:sz w:val="24"/>
                <w:szCs w:val="24"/>
              </w:rPr>
              <w:t>Categoria FSS*:</w:t>
            </w:r>
          </w:p>
        </w:tc>
        <w:tc>
          <w:tcPr>
            <w:tcW w:w="2146" w:type="dxa"/>
            <w:tcBorders>
              <w:top w:val="single" w:sz="6" w:space="0" w:color="000000"/>
              <w:left w:val="single" w:sz="6" w:space="0" w:color="000000"/>
              <w:bottom w:val="single" w:sz="6" w:space="0" w:color="000000"/>
              <w:right w:val="single" w:sz="6" w:space="0" w:color="000000"/>
            </w:tcBorders>
            <w:vAlign w:val="center"/>
            <w:hideMark/>
          </w:tcPr>
          <w:p w14:paraId="66D908C9" w14:textId="77777777" w:rsidR="00DB66DA" w:rsidRPr="00A16A86" w:rsidRDefault="00DB66DA" w:rsidP="00A42370">
            <w:pPr>
              <w:rPr>
                <w:sz w:val="24"/>
                <w:szCs w:val="24"/>
              </w:rPr>
            </w:pPr>
            <w:r w:rsidRPr="00A16A86">
              <w:rPr>
                <w:sz w:val="24"/>
                <w:szCs w:val="24"/>
              </w:rPr>
              <w:br/>
              <w:t xml:space="preserve">[X] Public </w:t>
            </w:r>
            <w:r w:rsidRPr="00A16A86">
              <w:rPr>
                <w:sz w:val="24"/>
                <w:szCs w:val="24"/>
              </w:rPr>
              <w:br/>
              <w:t>[ ] Privat</w:t>
            </w:r>
          </w:p>
        </w:tc>
        <w:tc>
          <w:tcPr>
            <w:tcW w:w="5175" w:type="dxa"/>
            <w:tcBorders>
              <w:top w:val="single" w:sz="6" w:space="0" w:color="000000"/>
              <w:left w:val="single" w:sz="6" w:space="0" w:color="000000"/>
              <w:bottom w:val="single" w:sz="6" w:space="0" w:color="000000"/>
              <w:right w:val="single" w:sz="6" w:space="0" w:color="000000"/>
            </w:tcBorders>
            <w:vAlign w:val="center"/>
            <w:hideMark/>
          </w:tcPr>
          <w:p w14:paraId="2F32E521" w14:textId="77777777" w:rsidR="00DB66DA" w:rsidRPr="00A16A86" w:rsidRDefault="00DB66DA" w:rsidP="00A42370">
            <w:pPr>
              <w:rPr>
                <w:sz w:val="24"/>
                <w:szCs w:val="24"/>
              </w:rPr>
            </w:pPr>
            <w:r w:rsidRPr="00A16A86">
              <w:rPr>
                <w:sz w:val="24"/>
                <w:szCs w:val="24"/>
              </w:rPr>
              <w:br/>
              <w:t>* Se bifează categoria corespunzătoare.</w:t>
            </w:r>
          </w:p>
        </w:tc>
      </w:tr>
    </w:tbl>
    <w:p w14:paraId="129B1961" w14:textId="77777777" w:rsidR="00DB66DA" w:rsidRPr="00A16A86" w:rsidRDefault="00DB66DA" w:rsidP="00DB66DA">
      <w:pPr>
        <w:rPr>
          <w:sz w:val="24"/>
          <w:szCs w:val="24"/>
        </w:rPr>
      </w:pPr>
      <w:r w:rsidRPr="00A16A86">
        <w:rPr>
          <w:sz w:val="24"/>
          <w:szCs w:val="24"/>
        </w:rPr>
        <w:t xml:space="preserve"> </w:t>
      </w:r>
    </w:p>
    <w:p w14:paraId="23E9DAD2" w14:textId="77777777" w:rsidR="00A16A86" w:rsidRPr="00A16A86" w:rsidRDefault="00A16A86" w:rsidP="00DB66DA">
      <w:pPr>
        <w:rPr>
          <w:sz w:val="24"/>
          <w:szCs w:val="24"/>
        </w:rPr>
      </w:pPr>
    </w:p>
    <w:p w14:paraId="077F15DF" w14:textId="77777777" w:rsidR="00A16A86" w:rsidRPr="00A16A86" w:rsidRDefault="00A16A86" w:rsidP="00DB66DA">
      <w:pPr>
        <w:rPr>
          <w:sz w:val="24"/>
          <w:szCs w:val="24"/>
        </w:rPr>
      </w:pPr>
    </w:p>
    <w:p w14:paraId="63295B74" w14:textId="77777777" w:rsidR="00DB66DA" w:rsidRPr="00A16A86" w:rsidRDefault="00DB66DA" w:rsidP="00DB66DA">
      <w:pPr>
        <w:rPr>
          <w:b/>
          <w:sz w:val="24"/>
          <w:szCs w:val="24"/>
        </w:rPr>
      </w:pPr>
      <w:r w:rsidRPr="00A16A86">
        <w:rPr>
          <w:sz w:val="24"/>
          <w:szCs w:val="24"/>
        </w:rPr>
        <w:lastRenderedPageBreak/>
        <w:t>(</w:t>
      </w:r>
      <w:r w:rsidRPr="00A16A86">
        <w:rPr>
          <w:b/>
          <w:sz w:val="24"/>
          <w:szCs w:val="24"/>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8"/>
        <w:gridCol w:w="1725"/>
      </w:tblGrid>
      <w:tr w:rsidR="00DB66DA" w:rsidRPr="00A16A86" w14:paraId="4CFE0412"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4A65A57" w14:textId="77777777" w:rsidR="00DB66DA" w:rsidRPr="00A16A86" w:rsidRDefault="00DB66DA" w:rsidP="00A42370">
            <w:pPr>
              <w:rPr>
                <w:sz w:val="24"/>
                <w:szCs w:val="24"/>
                <w:lang w:val="es-ES_tradnl"/>
              </w:rPr>
            </w:pPr>
            <w:r w:rsidRPr="00A16A86">
              <w:rPr>
                <w:sz w:val="24"/>
                <w:szCs w:val="24"/>
                <w:lang w:val="es-ES_tradnl"/>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3CE49658" w14:textId="77777777" w:rsidR="00DB66DA" w:rsidRPr="00A16A86" w:rsidRDefault="00DB66DA" w:rsidP="00A42370">
            <w:pPr>
              <w:rPr>
                <w:sz w:val="24"/>
                <w:szCs w:val="24"/>
                <w:lang w:val="pt-PT"/>
              </w:rPr>
            </w:pPr>
            <w:r w:rsidRPr="00A16A86">
              <w:rPr>
                <w:sz w:val="24"/>
                <w:szCs w:val="24"/>
                <w:lang w:val="da-DK"/>
              </w:rPr>
              <w:br/>
              <w:t xml:space="preserve">Servicii sociale cu cazare </w:t>
            </w:r>
            <w:r w:rsidRPr="00A16A86">
              <w:rPr>
                <w:sz w:val="24"/>
                <w:szCs w:val="24"/>
                <w:lang w:val="da-DK"/>
              </w:rPr>
              <w:br/>
              <w:t xml:space="preserve">1. Servicii rezidențiale </w:t>
            </w:r>
            <w:r w:rsidRPr="00A16A86">
              <w:rPr>
                <w:sz w:val="24"/>
                <w:szCs w:val="24"/>
                <w:lang w:val="da-DK"/>
              </w:rPr>
              <w:br/>
              <w:t xml:space="preserve">[ X] 1.1. Centre rezidențiale </w:t>
            </w:r>
            <w:r w:rsidRPr="00A16A86">
              <w:rPr>
                <w:sz w:val="24"/>
                <w:szCs w:val="24"/>
                <w:lang w:val="da-DK"/>
              </w:rPr>
              <w:br/>
              <w:t xml:space="preserve">2. Servicii de suport cu cazare </w:t>
            </w:r>
            <w:r w:rsidRPr="00A16A86">
              <w:rPr>
                <w:sz w:val="24"/>
                <w:szCs w:val="24"/>
                <w:lang w:val="da-DK"/>
              </w:rPr>
              <w:br/>
              <w:t xml:space="preserve">[ ] 2.1. Servicii rezidențiale de urgență socială </w:t>
            </w:r>
            <w:r w:rsidRPr="00A16A86">
              <w:rPr>
                <w:sz w:val="24"/>
                <w:szCs w:val="24"/>
                <w:lang w:val="da-DK"/>
              </w:rPr>
              <w:br/>
              <w:t xml:space="preserve">Servicii sociale fără cazare </w:t>
            </w:r>
            <w:r w:rsidRPr="00A16A86">
              <w:rPr>
                <w:sz w:val="24"/>
                <w:szCs w:val="24"/>
                <w:lang w:val="da-DK"/>
              </w:rPr>
              <w:br/>
              <w:t xml:space="preserve">3. Servicii sociale de suport în comunitate, fără cazare </w:t>
            </w:r>
            <w:r w:rsidRPr="00A16A86">
              <w:rPr>
                <w:sz w:val="24"/>
                <w:szCs w:val="24"/>
                <w:lang w:val="da-DK"/>
              </w:rPr>
              <w:br/>
              <w:t xml:space="preserve">[ ] 3.1. Centre de zi de îngrijire, abilitare și reabilitare </w:t>
            </w:r>
            <w:r w:rsidRPr="00A16A86">
              <w:rPr>
                <w:sz w:val="24"/>
                <w:szCs w:val="24"/>
                <w:lang w:val="da-DK"/>
              </w:rPr>
              <w:br/>
              <w:t xml:space="preserve">[ ] 3.2. Centre de zi </w:t>
            </w:r>
            <w:r w:rsidRPr="00A16A86">
              <w:rPr>
                <w:sz w:val="24"/>
                <w:szCs w:val="24"/>
                <w:lang w:val="da-DK"/>
              </w:rPr>
              <w:br/>
              <w:t xml:space="preserve">[ ] 3.3. Centre de zi de socializare tip club </w:t>
            </w:r>
            <w:r w:rsidRPr="00A16A86">
              <w:rPr>
                <w:sz w:val="24"/>
                <w:szCs w:val="24"/>
                <w:lang w:val="da-DK"/>
              </w:rPr>
              <w:br/>
              <w:t xml:space="preserve">[ ] 3.4. </w:t>
            </w:r>
            <w:r w:rsidRPr="00A16A86">
              <w:rPr>
                <w:sz w:val="24"/>
                <w:szCs w:val="24"/>
                <w:lang w:val="pt-PT"/>
              </w:rPr>
              <w:t xml:space="preserve">Servicii de îngrijire la domiciliul beneficiarului </w:t>
            </w:r>
            <w:r w:rsidRPr="00A16A86">
              <w:rPr>
                <w:sz w:val="24"/>
                <w:szCs w:val="24"/>
                <w:lang w:val="pt-PT"/>
              </w:rPr>
              <w:br/>
              <w:t xml:space="preserve">[ ] 3.6. Servicii de pregătire și distribuire a hranei </w:t>
            </w:r>
            <w:r w:rsidRPr="00A16A86">
              <w:rPr>
                <w:sz w:val="24"/>
                <w:szCs w:val="24"/>
                <w:lang w:val="pt-PT"/>
              </w:rPr>
              <w:br/>
              <w:t xml:space="preserve">[ ] 3.7. Servicii de suport </w:t>
            </w:r>
            <w:r w:rsidRPr="00A16A86">
              <w:rPr>
                <w:sz w:val="24"/>
                <w:szCs w:val="24"/>
                <w:lang w:val="pt-PT"/>
              </w:rPr>
              <w:br/>
              <w:t xml:space="preserve">[ ] 3.8. Serviciul plasament familial </w:t>
            </w:r>
            <w:r w:rsidRPr="00A16A86">
              <w:rPr>
                <w:sz w:val="24"/>
                <w:szCs w:val="24"/>
                <w:lang w:val="pt-PT"/>
              </w:rPr>
              <w:br/>
              <w:t xml:space="preserve">4. Servicii de locuire asistată în comunitate </w:t>
            </w:r>
            <w:r w:rsidRPr="00A16A86">
              <w:rPr>
                <w:sz w:val="24"/>
                <w:szCs w:val="24"/>
                <w:lang w:val="pt-PT"/>
              </w:rPr>
              <w:br/>
              <w:t xml:space="preserve">[] 4.1. Locuință protejată </w:t>
            </w:r>
            <w:r w:rsidRPr="00A16A86">
              <w:rPr>
                <w:sz w:val="24"/>
                <w:szCs w:val="24"/>
                <w:lang w:val="pt-PT"/>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28688689" w14:textId="77777777" w:rsidR="00DB66DA" w:rsidRPr="00A16A86" w:rsidRDefault="00DB66DA" w:rsidP="00A42370">
            <w:pPr>
              <w:rPr>
                <w:sz w:val="24"/>
                <w:szCs w:val="24"/>
              </w:rPr>
            </w:pPr>
            <w:r w:rsidRPr="00A16A86">
              <w:rPr>
                <w:sz w:val="24"/>
                <w:szCs w:val="24"/>
                <w:lang w:val="pt-PT"/>
              </w:rPr>
              <w:br/>
            </w:r>
            <w:r w:rsidRPr="00A16A86">
              <w:rPr>
                <w:sz w:val="24"/>
                <w:szCs w:val="24"/>
              </w:rPr>
              <w:t>* Se bifează categoria corespunzătoare.</w:t>
            </w:r>
          </w:p>
        </w:tc>
      </w:tr>
      <w:tr w:rsidR="00DB66DA" w:rsidRPr="00A16A86" w14:paraId="18C5423C" w14:textId="77777777" w:rsidTr="00A42370">
        <w:trPr>
          <w:tblCellSpacing w:w="15" w:type="dxa"/>
        </w:trPr>
        <w:tc>
          <w:tcPr>
            <w:tcW w:w="2498" w:type="dxa"/>
            <w:tcBorders>
              <w:top w:val="single" w:sz="6" w:space="0" w:color="000000"/>
              <w:left w:val="single" w:sz="6" w:space="0" w:color="000000"/>
              <w:bottom w:val="single" w:sz="6" w:space="0" w:color="000000"/>
              <w:right w:val="single" w:sz="6" w:space="0" w:color="000000"/>
            </w:tcBorders>
            <w:vAlign w:val="center"/>
            <w:hideMark/>
          </w:tcPr>
          <w:p w14:paraId="47EEF942" w14:textId="77777777" w:rsidR="00DB66DA" w:rsidRPr="00A16A86" w:rsidRDefault="00DB66DA" w:rsidP="00A42370">
            <w:pPr>
              <w:rPr>
                <w:sz w:val="24"/>
                <w:szCs w:val="24"/>
                <w:lang w:val="pt-PT"/>
              </w:rPr>
            </w:pPr>
            <w:r w:rsidRPr="00A16A86">
              <w:rPr>
                <w:sz w:val="24"/>
                <w:szCs w:val="24"/>
                <w:lang w:val="pt-PT"/>
              </w:rPr>
              <w:t>Serviciul social se adresează următoarei/următoarelor categorii de beneficiari*:</w:t>
            </w:r>
          </w:p>
        </w:tc>
        <w:tc>
          <w:tcPr>
            <w:tcW w:w="4758" w:type="dxa"/>
            <w:tcBorders>
              <w:top w:val="single" w:sz="6" w:space="0" w:color="000000"/>
              <w:left w:val="single" w:sz="6" w:space="0" w:color="000000"/>
              <w:bottom w:val="single" w:sz="6" w:space="0" w:color="000000"/>
              <w:right w:val="single" w:sz="6" w:space="0" w:color="000000"/>
            </w:tcBorders>
            <w:vAlign w:val="center"/>
            <w:hideMark/>
          </w:tcPr>
          <w:p w14:paraId="35DD4732" w14:textId="77777777" w:rsidR="00DB66DA" w:rsidRPr="00A16A86" w:rsidRDefault="00DB66DA" w:rsidP="00A42370">
            <w:pPr>
              <w:rPr>
                <w:sz w:val="24"/>
                <w:szCs w:val="24"/>
                <w:lang w:val="pt-PT"/>
              </w:rPr>
            </w:pPr>
            <w:r w:rsidRPr="00A16A86">
              <w:rPr>
                <w:sz w:val="24"/>
                <w:szCs w:val="24"/>
                <w:lang w:val="pt-PT"/>
              </w:rPr>
              <w:br/>
              <w:t xml:space="preserve">[ ] Copil - C; </w:t>
            </w:r>
            <w:r w:rsidRPr="00A16A86">
              <w:rPr>
                <w:sz w:val="24"/>
                <w:szCs w:val="24"/>
                <w:lang w:val="pt-PT"/>
              </w:rPr>
              <w:br/>
              <w:t xml:space="preserve">[X ] Persoană adultă cu dizabilități: D; </w:t>
            </w:r>
            <w:r w:rsidRPr="00A16A86">
              <w:rPr>
                <w:sz w:val="24"/>
                <w:szCs w:val="24"/>
                <w:lang w:val="pt-PT"/>
              </w:rPr>
              <w:br/>
              <w:t xml:space="preserve">[ ] Persoană vârstnică: PV; </w:t>
            </w:r>
            <w:r w:rsidRPr="00A16A86">
              <w:rPr>
                <w:sz w:val="24"/>
                <w:szCs w:val="24"/>
                <w:lang w:val="pt-PT"/>
              </w:rPr>
              <w:br/>
              <w:t xml:space="preserve">[ ] Victime ale violenței domestice: VD; </w:t>
            </w:r>
            <w:r w:rsidRPr="00A16A86">
              <w:rPr>
                <w:sz w:val="24"/>
                <w:szCs w:val="24"/>
                <w:lang w:val="pt-PT"/>
              </w:rPr>
              <w:br/>
              <w:t xml:space="preserve">[ ] Persoană fără adăpost: PFA; </w:t>
            </w:r>
            <w:r w:rsidRPr="00A16A86">
              <w:rPr>
                <w:sz w:val="24"/>
                <w:szCs w:val="24"/>
                <w:lang w:val="pt-PT"/>
              </w:rPr>
              <w:br/>
              <w:t xml:space="preserve">[ ] Alte grupuri vulnerabile AGV, respectiv: </w:t>
            </w:r>
            <w:r w:rsidRPr="00A16A86">
              <w:rPr>
                <w:sz w:val="24"/>
                <w:szCs w:val="24"/>
                <w:lang w:val="pt-PT"/>
              </w:rPr>
              <w:br/>
              <w:t xml:space="preserve">() victime ale traficului de persoane; </w:t>
            </w:r>
            <w:r w:rsidRPr="00A16A86">
              <w:rPr>
                <w:sz w:val="24"/>
                <w:szCs w:val="24"/>
                <w:lang w:val="pt-PT"/>
              </w:rPr>
              <w:br/>
              <w:t xml:space="preserve">() agresori violență domestică; </w:t>
            </w:r>
            <w:r w:rsidRPr="00A16A86">
              <w:rPr>
                <w:sz w:val="24"/>
                <w:szCs w:val="24"/>
                <w:lang w:val="pt-PT"/>
              </w:rPr>
              <w:br/>
              <w:t xml:space="preserve">() persoane cu diverse adicții; </w:t>
            </w:r>
            <w:r w:rsidRPr="00A16A86">
              <w:rPr>
                <w:sz w:val="24"/>
                <w:szCs w:val="24"/>
                <w:lang w:val="pt-PT"/>
              </w:rPr>
              <w:br/>
              <w:t xml:space="preserve">() persoane private de libertate; </w:t>
            </w:r>
            <w:r w:rsidRPr="00A16A86">
              <w:rPr>
                <w:sz w:val="24"/>
                <w:szCs w:val="24"/>
                <w:lang w:val="pt-PT"/>
              </w:rPr>
              <w:br/>
              <w:t xml:space="preserve">() persoane sancționate cu măsură educativă sau pedeapsă neprivativă de libertate; </w:t>
            </w:r>
            <w:r w:rsidRPr="00A16A86">
              <w:rPr>
                <w:sz w:val="24"/>
                <w:szCs w:val="24"/>
                <w:lang w:val="pt-PT"/>
              </w:rPr>
              <w:br/>
              <w:t xml:space="preserve">() persoanele victime ale infracțiunilor; </w:t>
            </w:r>
            <w:r w:rsidRPr="00A16A86">
              <w:rPr>
                <w:sz w:val="24"/>
                <w:szCs w:val="24"/>
                <w:lang w:val="pt-PT"/>
              </w:rPr>
              <w:br/>
              <w:t xml:space="preserve">() șomeri de lungă durată; </w:t>
            </w:r>
            <w:r w:rsidRPr="00A16A86">
              <w:rPr>
                <w:sz w:val="24"/>
                <w:szCs w:val="24"/>
                <w:lang w:val="pt-PT"/>
              </w:rPr>
              <w:br/>
              <w:t xml:space="preserve">() persoanele cu afecțiuni psihice; </w:t>
            </w:r>
            <w:r w:rsidRPr="00A16A86">
              <w:rPr>
                <w:sz w:val="24"/>
                <w:szCs w:val="24"/>
                <w:lang w:val="pt-PT"/>
              </w:rPr>
              <w:br/>
              <w:t xml:space="preserve">() aparținători ai persoanelor beneficiare; </w:t>
            </w:r>
            <w:r w:rsidRPr="00A16A86">
              <w:rPr>
                <w:sz w:val="24"/>
                <w:szCs w:val="24"/>
                <w:lang w:val="pt-PT"/>
              </w:rPr>
              <w:br/>
              <w:t xml:space="preserve">() altele: </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05012A6D" w14:textId="77777777" w:rsidR="00DB66DA" w:rsidRPr="00A16A86" w:rsidRDefault="00DB66DA" w:rsidP="00A42370">
            <w:pPr>
              <w:rPr>
                <w:sz w:val="24"/>
                <w:szCs w:val="24"/>
                <w:lang w:val="pt-PT"/>
              </w:rPr>
            </w:pPr>
            <w:r w:rsidRPr="00A16A86">
              <w:rPr>
                <w:sz w:val="24"/>
                <w:szCs w:val="24"/>
                <w:lang w:val="pt-PT"/>
              </w:rPr>
              <w:br/>
              <w:t>* Se bifează căsuța/căsuțele corespunzătoare.</w:t>
            </w:r>
          </w:p>
        </w:tc>
      </w:tr>
    </w:tbl>
    <w:p w14:paraId="628AB8D5" w14:textId="3176B260" w:rsidR="00DB66DA" w:rsidRPr="00A16A86" w:rsidRDefault="00DB66DA" w:rsidP="00DB66DA">
      <w:pPr>
        <w:rPr>
          <w:sz w:val="24"/>
          <w:szCs w:val="24"/>
          <w:lang w:val="pt-PT"/>
        </w:rPr>
      </w:pPr>
      <w:r w:rsidRPr="00A16A86">
        <w:rPr>
          <w:sz w:val="24"/>
          <w:szCs w:val="24"/>
          <w:lang w:val="pt-PT"/>
        </w:rPr>
        <w:br/>
      </w:r>
      <w:r w:rsidRPr="00A16A86">
        <w:rPr>
          <w:b/>
          <w:sz w:val="24"/>
          <w:szCs w:val="24"/>
          <w:lang w:val="pt-PT"/>
        </w:rPr>
        <w:lastRenderedPageBreak/>
        <w:t>Codul serviciului social:</w:t>
      </w:r>
      <w:r w:rsidRPr="00A16A86">
        <w:rPr>
          <w:sz w:val="24"/>
          <w:szCs w:val="24"/>
          <w:lang w:val="pt-PT"/>
        </w:rPr>
        <w:t xml:space="preserve"> </w:t>
      </w:r>
      <w:r w:rsidRPr="00A16A86">
        <w:rPr>
          <w:b/>
          <w:bCs/>
          <w:sz w:val="24"/>
          <w:szCs w:val="24"/>
          <w:lang w:val="pt-PT"/>
        </w:rPr>
        <w:t>879.1.1.CR.D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DB66DA" w:rsidRPr="00A16A86" w14:paraId="6057F8D1" w14:textId="77777777" w:rsidTr="00A42370">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7EE1B6B1" w14:textId="77777777" w:rsidR="00DB66DA" w:rsidRPr="00A16A86" w:rsidRDefault="00DB66DA" w:rsidP="00A42370">
            <w:pPr>
              <w:rPr>
                <w:sz w:val="24"/>
                <w:szCs w:val="24"/>
              </w:rPr>
            </w:pPr>
            <w:r w:rsidRPr="00A16A86">
              <w:rPr>
                <w:sz w:val="24"/>
                <w:szCs w:val="24"/>
                <w:lang w:val="pt-PT"/>
              </w:rPr>
              <w:br/>
            </w:r>
            <w:r w:rsidRPr="00A16A86">
              <w:rPr>
                <w:sz w:val="24"/>
                <w:szCs w:val="24"/>
              </w:rP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42A930C" w14:textId="3EB75316" w:rsidR="00DB66DA" w:rsidRPr="00A16A86" w:rsidRDefault="00DB66DA" w:rsidP="00A42370">
            <w:pPr>
              <w:rPr>
                <w:sz w:val="24"/>
                <w:szCs w:val="24"/>
              </w:rPr>
            </w:pPr>
            <w:r w:rsidRPr="00A16A86">
              <w:rPr>
                <w:sz w:val="24"/>
                <w:szCs w:val="24"/>
                <w:lang w:val="es-ES_tradnl"/>
              </w:rPr>
              <w:br/>
              <w:t>seria: LF nr.0000300 și este eliberată de către Autotitatea Națională pentru Protecția Drepturilor Persoanelor cu Dizabilități București la data de 14.03.2022.</w:t>
            </w:r>
            <w:r w:rsidRPr="00A16A86">
              <w:rPr>
                <w:sz w:val="24"/>
                <w:szCs w:val="24"/>
                <w:lang w:val="es-ES_tradnl"/>
              </w:rPr>
              <w:br/>
            </w:r>
            <w:r w:rsidRPr="00A16A86">
              <w:rPr>
                <w:sz w:val="24"/>
                <w:szCs w:val="24"/>
              </w:rPr>
              <w:t>Capacitate</w:t>
            </w:r>
            <w:r w:rsidRPr="00A16A86">
              <w:rPr>
                <w:color w:val="EE0000"/>
                <w:sz w:val="24"/>
                <w:szCs w:val="24"/>
              </w:rPr>
              <w:t xml:space="preserve">: </w:t>
            </w:r>
            <w:r w:rsidR="0050557D" w:rsidRPr="0050557D">
              <w:rPr>
                <w:sz w:val="24"/>
                <w:szCs w:val="24"/>
              </w:rPr>
              <w:t>30</w:t>
            </w:r>
            <w:r w:rsidRPr="00A16A86">
              <w:rPr>
                <w:b/>
                <w:bCs/>
                <w:sz w:val="24"/>
                <w:szCs w:val="24"/>
              </w:rPr>
              <w:t xml:space="preserve"> </w:t>
            </w:r>
            <w:r w:rsidRPr="00B57405">
              <w:rPr>
                <w:sz w:val="24"/>
                <w:szCs w:val="24"/>
              </w:rPr>
              <w:t>beneficiari</w:t>
            </w:r>
          </w:p>
        </w:tc>
      </w:tr>
    </w:tbl>
    <w:p w14:paraId="29F15261" w14:textId="77777777" w:rsidR="00DB66DA" w:rsidRPr="00A16A86" w:rsidRDefault="00DB66DA" w:rsidP="00DB66DA">
      <w:pPr>
        <w:rPr>
          <w:sz w:val="24"/>
          <w:szCs w:val="24"/>
        </w:rPr>
      </w:pPr>
      <w:r w:rsidRPr="00A16A86">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0"/>
        <w:gridCol w:w="2989"/>
        <w:gridCol w:w="3526"/>
      </w:tblGrid>
      <w:tr w:rsidR="00DB66DA" w:rsidRPr="00A16A86" w14:paraId="58989836"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9F20EA8" w14:textId="77777777" w:rsidR="00DB66DA" w:rsidRPr="00A16A86" w:rsidRDefault="00DB66DA" w:rsidP="00A42370">
            <w:pPr>
              <w:rPr>
                <w:sz w:val="24"/>
                <w:szCs w:val="24"/>
              </w:rPr>
            </w:pPr>
            <w:r w:rsidRPr="00A16A86">
              <w:rPr>
                <w:sz w:val="24"/>
                <w:szCs w:val="24"/>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91E72" w14:textId="77777777" w:rsidR="00DB66DA" w:rsidRPr="00A16A86" w:rsidRDefault="00DB66DA" w:rsidP="00A42370">
            <w:pPr>
              <w:rPr>
                <w:sz w:val="24"/>
                <w:szCs w:val="24"/>
              </w:rPr>
            </w:pPr>
            <w:r w:rsidRPr="00A16A86">
              <w:rPr>
                <w:sz w:val="24"/>
                <w:szCs w:val="24"/>
              </w:rPr>
              <w:t>[ ] Cu personalitate juridică</w:t>
            </w:r>
          </w:p>
          <w:p w14:paraId="3281C5F8" w14:textId="77777777" w:rsidR="00DB66DA" w:rsidRPr="00A16A86" w:rsidRDefault="00DB66DA" w:rsidP="00A42370">
            <w:pPr>
              <w:rPr>
                <w:sz w:val="24"/>
                <w:szCs w:val="24"/>
              </w:rPr>
            </w:pPr>
            <w:r w:rsidRPr="00A16A86">
              <w:rPr>
                <w:sz w:val="24"/>
                <w:szCs w:val="24"/>
              </w:rPr>
              <w:t xml:space="preserve"> </w:t>
            </w:r>
            <w:r w:rsidRPr="00A16A86">
              <w:rPr>
                <w:sz w:val="24"/>
                <w:szCs w:val="24"/>
              </w:rPr>
              <w:br/>
              <w:t>[X] Fără personalitate juridică</w:t>
            </w:r>
          </w:p>
        </w:tc>
        <w:tc>
          <w:tcPr>
            <w:tcW w:w="3481" w:type="dxa"/>
            <w:tcBorders>
              <w:top w:val="single" w:sz="6" w:space="0" w:color="000000"/>
              <w:left w:val="single" w:sz="6" w:space="0" w:color="000000"/>
              <w:bottom w:val="single" w:sz="6" w:space="0" w:color="000000"/>
              <w:right w:val="single" w:sz="6" w:space="0" w:color="000000"/>
            </w:tcBorders>
            <w:vAlign w:val="center"/>
            <w:hideMark/>
          </w:tcPr>
          <w:p w14:paraId="37948AAB" w14:textId="77777777" w:rsidR="00DB66DA" w:rsidRPr="00A16A86" w:rsidRDefault="00DB66DA" w:rsidP="00A42370">
            <w:pPr>
              <w:rPr>
                <w:sz w:val="24"/>
                <w:szCs w:val="24"/>
              </w:rPr>
            </w:pPr>
            <w:r w:rsidRPr="00A16A86">
              <w:rPr>
                <w:sz w:val="24"/>
                <w:szCs w:val="24"/>
              </w:rPr>
              <w:br/>
              <w:t>* Se bifează categoria corespunzătoare.</w:t>
            </w:r>
          </w:p>
        </w:tc>
      </w:tr>
    </w:tbl>
    <w:p w14:paraId="71144481" w14:textId="77777777" w:rsidR="00DB66DA" w:rsidRPr="00A16A86" w:rsidRDefault="00DB66DA" w:rsidP="00DB66DA">
      <w:pPr>
        <w:rPr>
          <w:sz w:val="24"/>
          <w:szCs w:val="24"/>
        </w:rPr>
      </w:pPr>
      <w:r w:rsidRPr="00A16A86">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DB66DA" w:rsidRPr="00A16A86" w14:paraId="597EEBBF" w14:textId="77777777" w:rsidTr="00A42370">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3194F07E" w14:textId="77777777" w:rsidR="00DB66DA" w:rsidRPr="00A16A86" w:rsidRDefault="00DB66DA" w:rsidP="00A42370">
            <w:pPr>
              <w:rPr>
                <w:sz w:val="24"/>
                <w:szCs w:val="24"/>
                <w:lang w:val="pt-PT"/>
              </w:rPr>
            </w:pPr>
            <w:r w:rsidRPr="00A16A86">
              <w:rPr>
                <w:sz w:val="24"/>
                <w:szCs w:val="24"/>
                <w:lang w:val="pt-PT"/>
              </w:rP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39DACD58" w14:textId="77777777" w:rsidR="00DB66DA" w:rsidRPr="00A16A86" w:rsidRDefault="00DB66DA" w:rsidP="00A42370">
            <w:pPr>
              <w:rPr>
                <w:sz w:val="24"/>
                <w:szCs w:val="24"/>
              </w:rPr>
            </w:pPr>
            <w:r w:rsidRPr="00A16A86">
              <w:rPr>
                <w:sz w:val="24"/>
                <w:szCs w:val="24"/>
              </w:rPr>
              <w:t>[X] Da</w:t>
            </w:r>
          </w:p>
          <w:p w14:paraId="1A046BF5" w14:textId="77777777" w:rsidR="00DB66DA" w:rsidRPr="00A16A86" w:rsidRDefault="00DB66DA" w:rsidP="00A42370">
            <w:pPr>
              <w:rPr>
                <w:sz w:val="24"/>
                <w:szCs w:val="24"/>
              </w:rPr>
            </w:pPr>
            <w:r w:rsidRPr="00A16A86">
              <w:rPr>
                <w:sz w:val="24"/>
                <w:szCs w:val="24"/>
              </w:rPr>
              <w:t xml:space="preserve"> </w:t>
            </w:r>
            <w:r w:rsidRPr="00A16A86">
              <w:rPr>
                <w:sz w:val="24"/>
                <w:szCs w:val="24"/>
              </w:rPr>
              <w:br/>
              <w:t>[ ]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36AE5851" w14:textId="77777777" w:rsidR="00DB66DA" w:rsidRPr="00A16A86" w:rsidRDefault="00DB66DA" w:rsidP="00A42370">
            <w:pPr>
              <w:rPr>
                <w:sz w:val="24"/>
                <w:szCs w:val="24"/>
              </w:rPr>
            </w:pPr>
            <w:r w:rsidRPr="00A16A86">
              <w:rPr>
                <w:sz w:val="24"/>
                <w:szCs w:val="24"/>
              </w:rPr>
              <w:t>* Se bifează căsuța corespunzătoare.</w:t>
            </w:r>
          </w:p>
        </w:tc>
      </w:tr>
    </w:tbl>
    <w:p w14:paraId="7526F3CC" w14:textId="77777777" w:rsidR="00DB66DA" w:rsidRPr="00A16A86" w:rsidRDefault="00DB66DA" w:rsidP="00DB66DA">
      <w:pPr>
        <w:spacing w:line="276" w:lineRule="auto"/>
        <w:rPr>
          <w:sz w:val="24"/>
          <w:szCs w:val="24"/>
          <w:lang w:val="pt-PT"/>
        </w:rPr>
      </w:pPr>
      <w:r w:rsidRPr="00A16A86">
        <w:rPr>
          <w:b/>
          <w:sz w:val="24"/>
          <w:szCs w:val="24"/>
          <w:lang w:val="pt-PT"/>
        </w:rPr>
        <w:t>Adresa serviciului social:</w:t>
      </w:r>
      <w:r w:rsidRPr="00A16A86">
        <w:rPr>
          <w:sz w:val="24"/>
          <w:szCs w:val="24"/>
          <w:lang w:val="pt-PT"/>
        </w:rPr>
        <w:t xml:space="preserve"> Comuna Lazuri, localitatea Noroieni, nr.21 A, județul Satu Mare, codul poștal 447123, înscrisă în CF nr. 101074 Lazuri, cu nr. Cadastral/topografic: 101074-C2.</w:t>
      </w:r>
    </w:p>
    <w:p w14:paraId="7263CB26" w14:textId="77777777" w:rsidR="00DB66DA" w:rsidRPr="00A16A86" w:rsidRDefault="00DB66DA" w:rsidP="00DB66DA">
      <w:pPr>
        <w:rPr>
          <w:sz w:val="24"/>
          <w:szCs w:val="24"/>
          <w:lang w:val="pt-PT"/>
        </w:rPr>
      </w:pPr>
    </w:p>
    <w:p w14:paraId="79755C53" w14:textId="77777777" w:rsidR="00DB66DA" w:rsidRPr="00A16A86" w:rsidRDefault="00DB66DA" w:rsidP="00DB66DA">
      <w:pPr>
        <w:spacing w:line="276" w:lineRule="auto"/>
        <w:rPr>
          <w:b/>
          <w:bCs/>
          <w:sz w:val="24"/>
          <w:szCs w:val="24"/>
          <w:lang w:val="pt-PT"/>
        </w:rPr>
      </w:pPr>
      <w:r w:rsidRPr="00A16A86">
        <w:rPr>
          <w:b/>
          <w:bCs/>
          <w:sz w:val="24"/>
          <w:szCs w:val="24"/>
          <w:lang w:val="pt-PT"/>
        </w:rPr>
        <w:t>Scurtă descriere a spațiului în care funcționează serviciul social:</w:t>
      </w:r>
    </w:p>
    <w:p w14:paraId="6A62596D" w14:textId="77777777" w:rsidR="00A16A86" w:rsidRPr="00A16A86" w:rsidRDefault="00A16A86" w:rsidP="00DB66DA">
      <w:pPr>
        <w:spacing w:line="276" w:lineRule="auto"/>
        <w:rPr>
          <w:b/>
          <w:bCs/>
          <w:sz w:val="24"/>
          <w:szCs w:val="24"/>
          <w:lang w:val="pt-PT"/>
        </w:rPr>
      </w:pPr>
    </w:p>
    <w:p w14:paraId="2663CF2B" w14:textId="77777777" w:rsidR="00DB66DA" w:rsidRPr="00A16A86" w:rsidRDefault="00DB66DA" w:rsidP="00DB66DA">
      <w:pPr>
        <w:spacing w:line="276" w:lineRule="auto"/>
        <w:rPr>
          <w:rFonts w:eastAsia="Calibri"/>
          <w:b/>
          <w:bCs/>
          <w:sz w:val="24"/>
          <w:szCs w:val="24"/>
          <w:lang w:val="pt-PT" w:eastAsia="en-GB"/>
        </w:rPr>
      </w:pPr>
      <w:r w:rsidRPr="00A16A86">
        <w:rPr>
          <w:kern w:val="1"/>
          <w:sz w:val="24"/>
          <w:szCs w:val="24"/>
          <w:lang w:val="ro-RO" w:eastAsia="ar-SA"/>
        </w:rPr>
        <w:t xml:space="preserve">     Serviciul social </w:t>
      </w:r>
      <w:r w:rsidRPr="00A16A86">
        <w:rPr>
          <w:b/>
          <w:bCs/>
          <w:kern w:val="1"/>
          <w:sz w:val="24"/>
          <w:szCs w:val="24"/>
          <w:lang w:val="ro-RO" w:eastAsia="ar-SA"/>
        </w:rPr>
        <w:t>,,Centrul de Abilitare și Reabilitare pentru Persoane Adulte cu Dizabilități</w:t>
      </w:r>
      <w:bookmarkStart w:id="1" w:name="_Hlk135840132"/>
      <w:r w:rsidRPr="00A16A86">
        <w:rPr>
          <w:b/>
          <w:bCs/>
          <w:kern w:val="1"/>
          <w:sz w:val="24"/>
          <w:szCs w:val="24"/>
          <w:lang w:val="ro-RO" w:eastAsia="ar-SA"/>
        </w:rPr>
        <w:t>’’</w:t>
      </w:r>
      <w:bookmarkEnd w:id="1"/>
      <w:r w:rsidRPr="00A16A86">
        <w:rPr>
          <w:b/>
          <w:bCs/>
          <w:kern w:val="1"/>
          <w:sz w:val="24"/>
          <w:szCs w:val="24"/>
          <w:lang w:val="ro-RO" w:eastAsia="ar-SA"/>
        </w:rPr>
        <w:t xml:space="preserve"> Noroieni,</w:t>
      </w:r>
      <w:r w:rsidRPr="00A16A86">
        <w:rPr>
          <w:kern w:val="1"/>
          <w:sz w:val="24"/>
          <w:szCs w:val="24"/>
          <w:lang w:val="ro-RO" w:eastAsia="ar-SA"/>
        </w:rPr>
        <w:t xml:space="preserve"> cod serviciu social 879.1.1.CR.D, funcționează ca parte integrantă în cadrul </w:t>
      </w:r>
      <w:r w:rsidRPr="00A16A86">
        <w:rPr>
          <w:b/>
          <w:bCs/>
          <w:kern w:val="1"/>
          <w:sz w:val="24"/>
          <w:szCs w:val="24"/>
          <w:lang w:val="ro-RO" w:eastAsia="ar-SA"/>
        </w:rPr>
        <w:t>Complexului de Servicii Sociale de Tip Rezidențial destinate persoanelor adulte cu dizabilități ” O Viață Nouă și Centrul de Abilitare și Reabilitare pentru persoane adulte cu dizabilități”</w:t>
      </w:r>
    </w:p>
    <w:p w14:paraId="5E0F7791" w14:textId="77777777" w:rsidR="00DB66DA" w:rsidRPr="00A16A86" w:rsidRDefault="00DB66DA" w:rsidP="00DB66DA">
      <w:pPr>
        <w:rPr>
          <w:sz w:val="24"/>
          <w:szCs w:val="24"/>
          <w:lang w:val="pt-PT"/>
        </w:rPr>
      </w:pPr>
      <w:r w:rsidRPr="00A16A86">
        <w:rPr>
          <w:sz w:val="24"/>
          <w:szCs w:val="24"/>
          <w:lang w:val="pt-PT"/>
        </w:rPr>
        <w:br/>
      </w:r>
      <w:r w:rsidRPr="00A16A86">
        <w:rPr>
          <w:b/>
          <w:bCs/>
          <w:sz w:val="24"/>
          <w:szCs w:val="24"/>
          <w:lang w:val="pt-PT"/>
        </w:rPr>
        <w:t>Suprafață totală în metri pătrați: 425 mp</w:t>
      </w:r>
      <w:r w:rsidRPr="00A16A86">
        <w:rPr>
          <w:sz w:val="24"/>
          <w:szCs w:val="24"/>
          <w:lang w:val="pt-PT"/>
        </w:rPr>
        <w:br/>
        <w:t>Nr. etaje: parter+ etaj 1</w:t>
      </w:r>
    </w:p>
    <w:p w14:paraId="126AD271" w14:textId="77777777" w:rsidR="00DB66DA" w:rsidRPr="00A16A86" w:rsidRDefault="00DB66DA" w:rsidP="00DB66DA">
      <w:pPr>
        <w:rPr>
          <w:sz w:val="24"/>
          <w:szCs w:val="24"/>
          <w:lang w:val="pt-PT"/>
        </w:rPr>
      </w:pPr>
      <w:r w:rsidRPr="00A16A86">
        <w:rPr>
          <w:sz w:val="24"/>
          <w:szCs w:val="24"/>
          <w:lang w:val="pt-PT"/>
        </w:rPr>
        <w:t>Curte exterioară: exista</w:t>
      </w:r>
      <w:r w:rsidRPr="00A16A86">
        <w:rPr>
          <w:sz w:val="24"/>
          <w:szCs w:val="24"/>
          <w:lang w:val="pt-PT"/>
        </w:rPr>
        <w:br/>
        <w:t>Nr. total camere: 9, din care:</w:t>
      </w:r>
      <w:r w:rsidRPr="00A16A86">
        <w:rPr>
          <w:sz w:val="24"/>
          <w:szCs w:val="24"/>
          <w:lang w:val="pt-PT"/>
        </w:rPr>
        <w:br/>
        <w:t>a) nr. camere cu destinația dormitor: 9</w:t>
      </w:r>
      <w:r w:rsidRPr="00A16A86">
        <w:rPr>
          <w:sz w:val="24"/>
          <w:szCs w:val="24"/>
          <w:lang w:val="pt-PT"/>
        </w:rPr>
        <w:br/>
        <w:t>b) nr. camere destinate cabinetelor de specialitate: 1;</w:t>
      </w:r>
      <w:r w:rsidRPr="00A16A86">
        <w:rPr>
          <w:sz w:val="24"/>
          <w:szCs w:val="24"/>
          <w:lang w:val="pt-PT"/>
        </w:rPr>
        <w:br/>
        <w:t>c) nr. spații comune: 2;</w:t>
      </w:r>
      <w:r w:rsidRPr="00A16A86">
        <w:rPr>
          <w:sz w:val="24"/>
          <w:szCs w:val="24"/>
          <w:lang w:val="pt-PT"/>
        </w:rPr>
        <w:br/>
        <w:t>d) nr. spații igienico-sanitare, și anume nr. toalete:5 , nr. camere de duș/baie: 5;</w:t>
      </w:r>
      <w:r w:rsidRPr="00A16A86">
        <w:rPr>
          <w:sz w:val="24"/>
          <w:szCs w:val="24"/>
          <w:lang w:val="pt-PT"/>
        </w:rPr>
        <w:br/>
        <w:t>e) nr. bucătării/spații de preparare a hranei: 2;</w:t>
      </w:r>
      <w:r w:rsidRPr="00A16A86">
        <w:rPr>
          <w:sz w:val="24"/>
          <w:szCs w:val="24"/>
          <w:lang w:val="pt-PT"/>
        </w:rPr>
        <w:br/>
        <w:t>f) nr. camere/spații destinate personalului de conducere, administrativ, gospodărire, întreținere-reparații, deservire: 1</w:t>
      </w:r>
      <w:r w:rsidRPr="00A16A86">
        <w:rPr>
          <w:sz w:val="24"/>
          <w:szCs w:val="24"/>
          <w:lang w:val="pt-PT"/>
        </w:rPr>
        <w:br/>
        <w:t xml:space="preserve">Alte spații cu diverse destinații:  camera intimă 1, băi personal 2, spălătorie 1, uscătorie 1, cameră </w:t>
      </w:r>
      <w:r w:rsidRPr="00A16A86">
        <w:rPr>
          <w:sz w:val="24"/>
          <w:szCs w:val="24"/>
          <w:lang w:val="pt-PT"/>
        </w:rPr>
        <w:lastRenderedPageBreak/>
        <w:t>centrală termică 1, terasă etaj 1, debara 2, magazie 2, holuri 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DB66DA" w:rsidRPr="00A16A86" w14:paraId="5A587F7A" w14:textId="77777777" w:rsidTr="00A42370">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717E795" w14:textId="77777777" w:rsidR="00DB66DA" w:rsidRPr="00A16A86" w:rsidRDefault="00DB66DA" w:rsidP="00A42370">
            <w:pPr>
              <w:rPr>
                <w:sz w:val="24"/>
                <w:szCs w:val="24"/>
              </w:rPr>
            </w:pPr>
            <w:r w:rsidRPr="00A16A86">
              <w:rPr>
                <w:sz w:val="24"/>
                <w:szCs w:val="24"/>
              </w:rP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1C1140" w14:textId="77777777" w:rsidR="00DB66DA" w:rsidRPr="00A16A86" w:rsidRDefault="00DB66DA" w:rsidP="00A42370">
            <w:pPr>
              <w:rPr>
                <w:sz w:val="24"/>
                <w:szCs w:val="24"/>
                <w:lang w:val="pt-PT"/>
              </w:rPr>
            </w:pPr>
            <w:r w:rsidRPr="00A16A86">
              <w:rPr>
                <w:sz w:val="24"/>
                <w:szCs w:val="24"/>
                <w:lang w:val="pt-PT"/>
              </w:rPr>
              <w:t xml:space="preserve">[ X] În exterior (clădirea) </w:t>
            </w:r>
          </w:p>
          <w:p w14:paraId="5ECEA116" w14:textId="77777777" w:rsidR="00DB66DA" w:rsidRPr="00A16A86" w:rsidRDefault="00DB66DA" w:rsidP="00A42370">
            <w:pPr>
              <w:rPr>
                <w:sz w:val="24"/>
                <w:szCs w:val="24"/>
                <w:lang w:val="pt-PT"/>
              </w:rPr>
            </w:pPr>
            <w:r w:rsidRPr="00A16A86">
              <w:rPr>
                <w:sz w:val="24"/>
                <w:szCs w:val="24"/>
                <w:lang w:val="pt-PT"/>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3806A4DB" w14:textId="77777777" w:rsidR="00DB66DA" w:rsidRPr="00A16A86" w:rsidRDefault="00DB66DA" w:rsidP="00A42370">
            <w:pPr>
              <w:pBdr>
                <w:top w:val="single" w:sz="4" w:space="1" w:color="auto"/>
                <w:left w:val="single" w:sz="4" w:space="4" w:color="auto"/>
                <w:bottom w:val="single" w:sz="4" w:space="1" w:color="auto"/>
                <w:right w:val="single" w:sz="4" w:space="4" w:color="auto"/>
                <w:between w:val="single" w:sz="4" w:space="1" w:color="auto"/>
                <w:bar w:val="single" w:sz="4" w:color="auto"/>
              </w:pBdr>
              <w:rPr>
                <w:sz w:val="24"/>
                <w:szCs w:val="24"/>
              </w:rPr>
            </w:pPr>
            <w:r w:rsidRPr="00A16A86">
              <w:rPr>
                <w:sz w:val="24"/>
                <w:szCs w:val="24"/>
              </w:rPr>
              <w:t>Da</w:t>
            </w:r>
          </w:p>
          <w:p w14:paraId="71EF338E" w14:textId="77777777" w:rsidR="00DB66DA" w:rsidRPr="00A16A86" w:rsidRDefault="00DB66DA" w:rsidP="00A42370">
            <w:pPr>
              <w:rPr>
                <w:sz w:val="24"/>
                <w:szCs w:val="24"/>
              </w:rPr>
            </w:pPr>
            <w:r w:rsidRPr="00A16A86">
              <w:rPr>
                <w:sz w:val="24"/>
                <w:szCs w:val="24"/>
              </w:rPr>
              <w:t xml:space="preserve"> </w:t>
            </w:r>
            <w:r w:rsidRPr="00A16A86">
              <w:rPr>
                <w:sz w:val="24"/>
                <w:szCs w:val="24"/>
              </w:rPr>
              <w:br/>
            </w:r>
            <w:r w:rsidRPr="00A16A86">
              <w:rPr>
                <w:sz w:val="24"/>
                <w:szCs w:val="24"/>
                <w:bdr w:val="single" w:sz="4" w:space="0" w:color="aut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0099D22A" w14:textId="77777777" w:rsidR="00DB66DA" w:rsidRPr="00A16A86" w:rsidRDefault="00DB66DA" w:rsidP="00A42370">
            <w:pPr>
              <w:rPr>
                <w:sz w:val="24"/>
                <w:szCs w:val="24"/>
              </w:rPr>
            </w:pPr>
            <w:r w:rsidRPr="00A16A86">
              <w:rPr>
                <w:sz w:val="24"/>
                <w:szCs w:val="24"/>
              </w:rPr>
              <w:t>Nu</w:t>
            </w:r>
          </w:p>
          <w:p w14:paraId="2820473D" w14:textId="77777777" w:rsidR="00DB66DA" w:rsidRPr="00A16A86" w:rsidRDefault="00DB66DA" w:rsidP="00A42370">
            <w:pPr>
              <w:rPr>
                <w:sz w:val="24"/>
                <w:szCs w:val="24"/>
              </w:rPr>
            </w:pPr>
          </w:p>
          <w:p w14:paraId="7959A88E" w14:textId="77777777" w:rsidR="00DB66DA" w:rsidRPr="00A16A86" w:rsidRDefault="00DB66DA" w:rsidP="00A42370">
            <w:pPr>
              <w:rPr>
                <w:sz w:val="24"/>
                <w:szCs w:val="24"/>
              </w:rPr>
            </w:pPr>
            <w:r w:rsidRPr="00A16A86">
              <w:rPr>
                <w:sz w:val="24"/>
                <w:szCs w:val="24"/>
              </w:rPr>
              <w:t xml:space="preserve">Nu </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7FA43A2B" w14:textId="77777777" w:rsidR="00DB66DA" w:rsidRPr="00A16A86" w:rsidRDefault="00DB66DA" w:rsidP="00A42370">
            <w:pPr>
              <w:rPr>
                <w:sz w:val="24"/>
                <w:szCs w:val="24"/>
              </w:rPr>
            </w:pPr>
            <w:r w:rsidRPr="00A16A86">
              <w:rPr>
                <w:sz w:val="24"/>
                <w:szCs w:val="24"/>
              </w:rPr>
              <w:t>* Se încercuiește răspunsul corespunzător.</w:t>
            </w:r>
          </w:p>
        </w:tc>
      </w:tr>
    </w:tbl>
    <w:p w14:paraId="101F4EE7" w14:textId="77777777" w:rsidR="00DB66DA" w:rsidRPr="00A16A86" w:rsidRDefault="00DB66DA" w:rsidP="00DB66DA">
      <w:pPr>
        <w:rPr>
          <w:sz w:val="24"/>
          <w:szCs w:val="24"/>
        </w:rPr>
      </w:pPr>
      <w:r w:rsidRPr="00A16A86">
        <w:rPr>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DB66DA" w:rsidRPr="00A16A86" w14:paraId="6FEAD18A" w14:textId="77777777" w:rsidTr="00A42370">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1C22B6C2" w14:textId="77777777" w:rsidR="00DB66DA" w:rsidRPr="00A16A86" w:rsidRDefault="00DB66DA" w:rsidP="00A42370">
            <w:pPr>
              <w:rPr>
                <w:sz w:val="24"/>
                <w:szCs w:val="24"/>
                <w:lang w:val="pt-PT"/>
              </w:rPr>
            </w:pPr>
            <w:r w:rsidRPr="00A16A86">
              <w:rPr>
                <w:sz w:val="24"/>
                <w:szCs w:val="24"/>
                <w:lang w:val="pt-PT"/>
              </w:rP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AC9E4D9" w14:textId="77777777" w:rsidR="00DB66DA" w:rsidRPr="00A16A86" w:rsidRDefault="00DB66DA" w:rsidP="00A42370">
            <w:pPr>
              <w:rPr>
                <w:sz w:val="24"/>
                <w:szCs w:val="24"/>
                <w:lang w:val="da-DK"/>
              </w:rPr>
            </w:pPr>
            <w:r w:rsidRPr="00A16A86">
              <w:rPr>
                <w:sz w:val="24"/>
                <w:szCs w:val="24"/>
                <w:lang w:val="da-DK"/>
              </w:rPr>
              <w:t xml:space="preserve">[X] Permanent (24 h din 24) </w:t>
            </w:r>
          </w:p>
          <w:p w14:paraId="2E5D57C3" w14:textId="77777777" w:rsidR="00DB66DA" w:rsidRPr="00A16A86" w:rsidRDefault="00DB66DA" w:rsidP="00A42370">
            <w:pPr>
              <w:rPr>
                <w:sz w:val="24"/>
                <w:szCs w:val="24"/>
                <w:lang w:val="de-DE"/>
              </w:rPr>
            </w:pPr>
            <w:r w:rsidRPr="00A16A86">
              <w:rPr>
                <w:sz w:val="24"/>
                <w:szCs w:val="24"/>
                <w:lang w:val="da-DK"/>
              </w:rPr>
              <w:br/>
              <w:t xml:space="preserve">[ ] Zilnic: </w:t>
            </w:r>
            <w:r w:rsidRPr="00A16A86">
              <w:rPr>
                <w:sz w:val="24"/>
                <w:szCs w:val="24"/>
                <w:lang w:val="da-DK"/>
              </w:rPr>
              <w:br/>
              <w:t xml:space="preserve">nr. de ore/zi: ........ </w:t>
            </w:r>
            <w:r w:rsidRPr="00A16A86">
              <w:rPr>
                <w:sz w:val="24"/>
                <w:szCs w:val="24"/>
                <w:lang w:val="da-DK"/>
              </w:rPr>
              <w:br/>
            </w:r>
            <w:r w:rsidRPr="00A16A86">
              <w:rPr>
                <w:sz w:val="24"/>
                <w:szCs w:val="24"/>
                <w:lang w:val="de-DE"/>
              </w:rP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FCA24A" w14:textId="77777777" w:rsidR="00DB66DA" w:rsidRPr="00A16A86" w:rsidRDefault="00DB66DA" w:rsidP="00A42370">
            <w:pPr>
              <w:rPr>
                <w:sz w:val="24"/>
                <w:szCs w:val="24"/>
              </w:rPr>
            </w:pPr>
            <w:r w:rsidRPr="00A16A86">
              <w:rPr>
                <w:sz w:val="24"/>
                <w:szCs w:val="24"/>
              </w:rPr>
              <w:t>* Se bifează căsuța corespunzătoare.</w:t>
            </w:r>
          </w:p>
        </w:tc>
      </w:tr>
    </w:tbl>
    <w:p w14:paraId="1E75811D" w14:textId="77777777" w:rsidR="00DB66DA" w:rsidRPr="00A16A86" w:rsidRDefault="00DB66DA" w:rsidP="00DB66DA">
      <w:pPr>
        <w:rPr>
          <w:sz w:val="24"/>
          <w:szCs w:val="24"/>
        </w:rPr>
      </w:pPr>
    </w:p>
    <w:p w14:paraId="3CA73C22" w14:textId="77777777" w:rsidR="000D29E7" w:rsidRPr="00A16A86" w:rsidRDefault="000D29E7" w:rsidP="00DB66DA">
      <w:pPr>
        <w:rPr>
          <w:sz w:val="24"/>
          <w:szCs w:val="24"/>
        </w:rPr>
      </w:pPr>
    </w:p>
    <w:p w14:paraId="1CE6F141" w14:textId="77777777" w:rsidR="00DB66DA" w:rsidRPr="00A16A86" w:rsidRDefault="00DB66DA" w:rsidP="00DB66DA">
      <w:pPr>
        <w:rPr>
          <w:b/>
          <w:bCs/>
          <w:sz w:val="24"/>
          <w:szCs w:val="24"/>
        </w:rPr>
      </w:pPr>
      <w:r w:rsidRPr="00A16A86">
        <w:rPr>
          <w:b/>
          <w:bCs/>
          <w:sz w:val="24"/>
          <w:szCs w:val="24"/>
        </w:rPr>
        <w:t>Art.3 Scopul serviciului social:</w:t>
      </w:r>
    </w:p>
    <w:p w14:paraId="61B57D9F" w14:textId="77777777" w:rsidR="00A16A86" w:rsidRPr="00A16A86" w:rsidRDefault="00A16A86" w:rsidP="00DB66DA">
      <w:pPr>
        <w:rPr>
          <w:b/>
          <w:bCs/>
          <w:sz w:val="24"/>
          <w:szCs w:val="24"/>
        </w:rPr>
      </w:pPr>
    </w:p>
    <w:p w14:paraId="62C21B89" w14:textId="77777777" w:rsidR="00DB66DA" w:rsidRPr="00A16A86" w:rsidRDefault="00DB66DA" w:rsidP="00DB66DA">
      <w:pPr>
        <w:autoSpaceDE w:val="0"/>
        <w:spacing w:line="276" w:lineRule="auto"/>
        <w:ind w:firstLine="708"/>
        <w:rPr>
          <w:kern w:val="1"/>
          <w:sz w:val="24"/>
          <w:szCs w:val="24"/>
          <w:lang w:val="ro-RO" w:eastAsia="ar-SA"/>
        </w:rPr>
      </w:pPr>
      <w:r w:rsidRPr="00A16A86">
        <w:rPr>
          <w:kern w:val="1"/>
          <w:sz w:val="24"/>
          <w:szCs w:val="24"/>
          <w:lang w:val="ro-RO" w:eastAsia="ar-SA"/>
        </w:rPr>
        <w:t>Scopul serviciului social ,,</w:t>
      </w:r>
      <w:r w:rsidRPr="00A16A86">
        <w:rPr>
          <w:b/>
          <w:bCs/>
          <w:kern w:val="1"/>
          <w:sz w:val="24"/>
          <w:szCs w:val="24"/>
          <w:lang w:val="ro-RO" w:eastAsia="ar-SA"/>
        </w:rPr>
        <w:t>Centrul de Abilitare și Reabilitare pentru Persoane Adulte cu Dizabilități” Noroieni</w:t>
      </w:r>
      <w:r w:rsidRPr="00A16A86">
        <w:rPr>
          <w:b/>
          <w:kern w:val="1"/>
          <w:sz w:val="24"/>
          <w:szCs w:val="24"/>
          <w:lang w:val="it-IT" w:eastAsia="ar-SA"/>
        </w:rPr>
        <w:t xml:space="preserve"> </w:t>
      </w:r>
      <w:r w:rsidRPr="00A16A86">
        <w:rPr>
          <w:kern w:val="1"/>
          <w:sz w:val="24"/>
          <w:szCs w:val="24"/>
          <w:lang w:val="ro-RO" w:eastAsia="ar-SA"/>
        </w:rPr>
        <w:t xml:space="preserve">este de a asigura persoanelor adulte cu dizabilități aflate în situație de dificultate socială, care îndeplinesc criteriile de eligibilitate, servicii de găzduire, asistenţă medicală, îngrijire, recuperare, reabilitare, consiliere psihologică, terapie ocupaţională, socializare, petrecere a timpului liber, asistenţă paleativă, în vederea aplicării politicilor şi strategiilor de asistenţă specială a persoanelor cu dizabilităţi, pentru creşterea şanselor recuperării şi/sau integrării acestora în familie ori în comunitate şi de a acorda sprijin şi asistenţă pentru prevenirea situaţiilor ce pun în pericol securitatea acestora. </w:t>
      </w:r>
    </w:p>
    <w:p w14:paraId="4BA73734" w14:textId="77777777" w:rsidR="00DB66DA" w:rsidRPr="00A16A86" w:rsidRDefault="00DB66DA" w:rsidP="00DB66DA">
      <w:pPr>
        <w:autoSpaceDE w:val="0"/>
        <w:spacing w:line="276" w:lineRule="auto"/>
        <w:ind w:firstLine="708"/>
        <w:rPr>
          <w:rFonts w:eastAsia="Courier New"/>
          <w:kern w:val="1"/>
          <w:sz w:val="24"/>
          <w:szCs w:val="24"/>
          <w:lang w:val="ro-RO" w:eastAsia="ar-SA"/>
        </w:rPr>
      </w:pPr>
      <w:r w:rsidRPr="00A16A86">
        <w:rPr>
          <w:rFonts w:eastAsia="Courier New"/>
          <w:kern w:val="1"/>
          <w:sz w:val="24"/>
          <w:szCs w:val="24"/>
          <w:lang w:val="ro-RO" w:eastAsia="ar-SA"/>
        </w:rPr>
        <w:t xml:space="preserve">CabR este un serviciu social de tip rezidenţial care cuprinde un ansamblu de activităţi, cu preponderenţă de abilitare şi reabilitare, realizate pentru a răspunde nevoilor individuale specifice ale persoanelor adulte cu dizabilităţi, în vederea dezvoltării potenţialului personal. </w:t>
      </w:r>
    </w:p>
    <w:p w14:paraId="639549BC" w14:textId="77777777" w:rsidR="00DB66DA" w:rsidRPr="00A16A86" w:rsidRDefault="00DB66DA" w:rsidP="00DB66DA">
      <w:pPr>
        <w:autoSpaceDE w:val="0"/>
        <w:spacing w:line="276" w:lineRule="auto"/>
        <w:ind w:firstLine="708"/>
        <w:rPr>
          <w:kern w:val="1"/>
          <w:sz w:val="24"/>
          <w:szCs w:val="24"/>
          <w:lang w:val="ro-RO" w:eastAsia="ar-SA"/>
        </w:rPr>
      </w:pPr>
    </w:p>
    <w:p w14:paraId="713AA07D" w14:textId="77777777" w:rsidR="00DB66DA" w:rsidRPr="00A16A86" w:rsidRDefault="00DB66DA" w:rsidP="00DB66DA">
      <w:pPr>
        <w:rPr>
          <w:b/>
          <w:bCs/>
          <w:sz w:val="24"/>
          <w:szCs w:val="24"/>
          <w:lang w:val="pt-PT"/>
        </w:rPr>
      </w:pPr>
      <w:r w:rsidRPr="00A16A86">
        <w:rPr>
          <w:b/>
          <w:bCs/>
          <w:sz w:val="24"/>
          <w:szCs w:val="24"/>
          <w:lang w:val="pt-PT"/>
        </w:rPr>
        <w:t>Art.4 Cadrul legal de infintare, organizare si functionare</w:t>
      </w:r>
    </w:p>
    <w:p w14:paraId="62A78FB3" w14:textId="77777777" w:rsidR="00A16A86" w:rsidRPr="00A16A86" w:rsidRDefault="00A16A86" w:rsidP="00DB66DA">
      <w:pPr>
        <w:rPr>
          <w:b/>
          <w:bCs/>
          <w:sz w:val="24"/>
          <w:szCs w:val="24"/>
          <w:lang w:val="pt-PT"/>
        </w:rPr>
      </w:pPr>
    </w:p>
    <w:p w14:paraId="712BCA87" w14:textId="77777777" w:rsidR="00DB66DA" w:rsidRPr="00A16A86" w:rsidRDefault="00DB66DA" w:rsidP="00DB66DA">
      <w:pPr>
        <w:autoSpaceDE w:val="0"/>
        <w:spacing w:line="276" w:lineRule="auto"/>
        <w:rPr>
          <w:kern w:val="1"/>
          <w:sz w:val="24"/>
          <w:szCs w:val="24"/>
          <w:lang w:val="pt-BR" w:eastAsia="ar-SA"/>
        </w:rPr>
      </w:pPr>
      <w:r w:rsidRPr="00A16A86">
        <w:rPr>
          <w:kern w:val="1"/>
          <w:sz w:val="24"/>
          <w:szCs w:val="24"/>
          <w:lang w:val="pt-BR" w:eastAsia="ar-SA"/>
        </w:rPr>
        <w:t xml:space="preserve">      Serviciul social </w:t>
      </w:r>
      <w:r w:rsidRPr="00A16A86">
        <w:rPr>
          <w:kern w:val="1"/>
          <w:sz w:val="24"/>
          <w:szCs w:val="24"/>
          <w:lang w:val="ro-RO" w:eastAsia="ar-SA"/>
        </w:rPr>
        <w:t>"</w:t>
      </w:r>
      <w:r w:rsidRPr="00A16A86">
        <w:rPr>
          <w:b/>
          <w:bCs/>
          <w:kern w:val="1"/>
          <w:sz w:val="24"/>
          <w:szCs w:val="24"/>
          <w:lang w:val="ro-RO" w:eastAsia="ar-SA"/>
        </w:rPr>
        <w:t xml:space="preserve">Centrul de Abilitare și Reabilitare pentru Persoane Adulte cu Dizabilități </w:t>
      </w:r>
      <w:bookmarkStart w:id="2" w:name="_Hlk135840264"/>
      <w:r w:rsidRPr="00A16A86">
        <w:rPr>
          <w:kern w:val="1"/>
          <w:sz w:val="24"/>
          <w:szCs w:val="24"/>
          <w:lang w:val="ro-RO" w:eastAsia="ar-SA"/>
        </w:rPr>
        <w:t>"</w:t>
      </w:r>
      <w:bookmarkEnd w:id="2"/>
      <w:r w:rsidRPr="00A16A86">
        <w:rPr>
          <w:kern w:val="1"/>
          <w:sz w:val="24"/>
          <w:szCs w:val="24"/>
          <w:lang w:val="ro-RO" w:eastAsia="ar-SA"/>
        </w:rPr>
        <w:t xml:space="preserve"> </w:t>
      </w:r>
      <w:r w:rsidRPr="00A16A86">
        <w:rPr>
          <w:b/>
          <w:bCs/>
          <w:kern w:val="1"/>
          <w:sz w:val="24"/>
          <w:szCs w:val="24"/>
          <w:lang w:val="ro-RO" w:eastAsia="ar-SA"/>
        </w:rPr>
        <w:t xml:space="preserve">Noroieni </w:t>
      </w:r>
      <w:r w:rsidRPr="00A16A86">
        <w:rPr>
          <w:kern w:val="1"/>
          <w:sz w:val="24"/>
          <w:szCs w:val="24"/>
          <w:lang w:val="pt-BR" w:eastAsia="ar-SA"/>
        </w:rPr>
        <w:t xml:space="preserve"> funcţionează cu respectarea prevederilor cadrului general de organizare şi funcţionare a serviciilor sociale, reglementat de </w:t>
      </w:r>
      <w:r w:rsidRPr="00A16A86">
        <w:rPr>
          <w:b/>
          <w:bCs/>
          <w:vanish/>
          <w:kern w:val="1"/>
          <w:sz w:val="24"/>
          <w:szCs w:val="24"/>
          <w:lang w:val="pt-BR" w:eastAsia="ar-SA"/>
        </w:rPr>
        <w:t>&lt;LLNK 12011   292 10 201   0 18&gt;</w:t>
      </w:r>
      <w:r w:rsidRPr="00A16A86">
        <w:rPr>
          <w:b/>
          <w:bCs/>
          <w:kern w:val="1"/>
          <w:sz w:val="24"/>
          <w:szCs w:val="24"/>
          <w:lang w:val="pt-BR" w:eastAsia="ar-SA"/>
        </w:rPr>
        <w:t>Legea nr. 292/2011</w:t>
      </w:r>
      <w:r w:rsidRPr="00A16A86">
        <w:rPr>
          <w:kern w:val="1"/>
          <w:sz w:val="24"/>
          <w:szCs w:val="24"/>
          <w:lang w:val="pt-BR" w:eastAsia="ar-SA"/>
        </w:rPr>
        <w:t xml:space="preserve">, cu modificările și completările ulterioare, </w:t>
      </w:r>
      <w:r w:rsidRPr="00A16A86">
        <w:rPr>
          <w:b/>
          <w:bCs/>
          <w:kern w:val="1"/>
          <w:sz w:val="24"/>
          <w:szCs w:val="24"/>
          <w:lang w:val="pt-BR" w:eastAsia="ar-SA"/>
        </w:rPr>
        <w:t>Legea nr. 448/2006</w:t>
      </w:r>
      <w:r w:rsidRPr="00A16A86">
        <w:rPr>
          <w:kern w:val="1"/>
          <w:sz w:val="24"/>
          <w:szCs w:val="24"/>
          <w:lang w:val="pt-BR" w:eastAsia="ar-SA"/>
        </w:rPr>
        <w:t>, republicată, cu modificările şi completările ulterioare  precum şi a altor acte normative secundare aplicabile domeniului.</w:t>
      </w:r>
    </w:p>
    <w:p w14:paraId="38058545" w14:textId="77777777" w:rsidR="00DB66DA" w:rsidRPr="00A16A86" w:rsidRDefault="00DB66DA" w:rsidP="00DB66DA">
      <w:pPr>
        <w:suppressAutoHyphens/>
        <w:spacing w:line="276" w:lineRule="auto"/>
        <w:rPr>
          <w:b/>
          <w:kern w:val="1"/>
          <w:sz w:val="24"/>
          <w:szCs w:val="24"/>
          <w:lang w:val="pt-BR" w:eastAsia="ar-SA"/>
        </w:rPr>
      </w:pPr>
      <w:r w:rsidRPr="00A16A86">
        <w:rPr>
          <w:kern w:val="1"/>
          <w:sz w:val="24"/>
          <w:szCs w:val="24"/>
          <w:lang w:val="pt-BR" w:eastAsia="ar-SA"/>
        </w:rPr>
        <w:t xml:space="preserve">      Standard </w:t>
      </w:r>
      <w:r w:rsidRPr="00A16A86">
        <w:rPr>
          <w:rFonts w:eastAsia="Courier New"/>
          <w:bCs/>
          <w:kern w:val="1"/>
          <w:sz w:val="24"/>
          <w:szCs w:val="24"/>
          <w:lang w:val="pt-BR" w:eastAsia="ar-SA"/>
        </w:rPr>
        <w:t>specific minim</w:t>
      </w:r>
      <w:r w:rsidRPr="00A16A86">
        <w:rPr>
          <w:rFonts w:eastAsia="Courier New"/>
          <w:b/>
          <w:bCs/>
          <w:kern w:val="1"/>
          <w:sz w:val="24"/>
          <w:szCs w:val="24"/>
          <w:lang w:val="pt-BR" w:eastAsia="ar-SA"/>
        </w:rPr>
        <w:t xml:space="preserve"> </w:t>
      </w:r>
      <w:r w:rsidRPr="00A16A86">
        <w:rPr>
          <w:rFonts w:eastAsia="Courier New"/>
          <w:kern w:val="1"/>
          <w:sz w:val="24"/>
          <w:szCs w:val="24"/>
          <w:lang w:val="pt-BR" w:eastAsia="ar-SA"/>
        </w:rPr>
        <w:t>obligatoriu</w:t>
      </w:r>
      <w:r w:rsidRPr="00A16A86">
        <w:rPr>
          <w:kern w:val="1"/>
          <w:sz w:val="24"/>
          <w:szCs w:val="24"/>
          <w:shd w:val="clear" w:color="auto" w:fill="FFFFFF"/>
          <w:lang w:val="pt-BR" w:eastAsia="ar-SA"/>
        </w:rPr>
        <w:t xml:space="preserve"> de calitate aplicabil: </w:t>
      </w:r>
      <w:r w:rsidRPr="00A16A86">
        <w:rPr>
          <w:b/>
          <w:kern w:val="1"/>
          <w:sz w:val="24"/>
          <w:szCs w:val="24"/>
          <w:shd w:val="clear" w:color="auto" w:fill="FFFFFF"/>
          <w:lang w:val="pt-BR" w:eastAsia="ar-SA"/>
        </w:rPr>
        <w:t>Ordinul</w:t>
      </w:r>
      <w:r w:rsidRPr="00A16A86">
        <w:rPr>
          <w:kern w:val="1"/>
          <w:sz w:val="24"/>
          <w:szCs w:val="24"/>
          <w:shd w:val="clear" w:color="auto" w:fill="FFFFFF"/>
          <w:lang w:val="pt-BR" w:eastAsia="ar-SA"/>
        </w:rPr>
        <w:t xml:space="preserve"> </w:t>
      </w:r>
      <w:r w:rsidRPr="00A16A86">
        <w:rPr>
          <w:b/>
          <w:bCs/>
          <w:kern w:val="1"/>
          <w:sz w:val="24"/>
          <w:szCs w:val="24"/>
          <w:shd w:val="clear" w:color="auto" w:fill="FFFFFF"/>
          <w:lang w:val="pt-BR" w:eastAsia="ar-SA"/>
        </w:rPr>
        <w:t>nr.</w:t>
      </w:r>
      <w:r w:rsidRPr="00A16A86">
        <w:rPr>
          <w:kern w:val="1"/>
          <w:sz w:val="24"/>
          <w:szCs w:val="24"/>
          <w:shd w:val="clear" w:color="auto" w:fill="FFFFFF"/>
          <w:lang w:val="pt-BR" w:eastAsia="ar-SA"/>
        </w:rPr>
        <w:t xml:space="preserve"> </w:t>
      </w:r>
      <w:r w:rsidRPr="00A16A86">
        <w:rPr>
          <w:b/>
          <w:bCs/>
          <w:kern w:val="1"/>
          <w:sz w:val="24"/>
          <w:szCs w:val="24"/>
          <w:lang w:val="pt-BR" w:eastAsia="ar-SA"/>
        </w:rPr>
        <w:t>507/2026</w:t>
      </w:r>
      <w:r w:rsidRPr="00A16A86">
        <w:rPr>
          <w:kern w:val="1"/>
          <w:sz w:val="24"/>
          <w:szCs w:val="24"/>
          <w:lang w:val="pt-BR" w:eastAsia="ar-SA"/>
        </w:rPr>
        <w:t xml:space="preserve">, </w:t>
      </w:r>
      <w:r w:rsidRPr="00A16A86">
        <w:rPr>
          <w:b/>
          <w:bCs/>
          <w:kern w:val="1"/>
          <w:sz w:val="24"/>
          <w:szCs w:val="24"/>
          <w:lang w:val="pt-BR" w:eastAsia="ar-SA"/>
        </w:rPr>
        <w:t>Anexa 1</w:t>
      </w:r>
      <w:r w:rsidRPr="00A16A86">
        <w:rPr>
          <w:kern w:val="1"/>
          <w:sz w:val="24"/>
          <w:szCs w:val="24"/>
          <w:lang w:val="pt-BR" w:eastAsia="ar-SA"/>
        </w:rPr>
        <w:t xml:space="preserve"> </w:t>
      </w:r>
      <w:r w:rsidRPr="00A16A86">
        <w:rPr>
          <w:kern w:val="1"/>
          <w:sz w:val="24"/>
          <w:szCs w:val="24"/>
          <w:lang w:val="ro-RO" w:eastAsia="ar-SA"/>
        </w:rPr>
        <w:t xml:space="preserve">- </w:t>
      </w:r>
      <w:r w:rsidRPr="00A16A86">
        <w:rPr>
          <w:bCs/>
          <w:kern w:val="1"/>
          <w:sz w:val="24"/>
          <w:szCs w:val="24"/>
          <w:lang w:val="ro-RO" w:eastAsia="ar-SA"/>
        </w:rPr>
        <w:t>S</w:t>
      </w:r>
      <w:r w:rsidRPr="00A16A86">
        <w:rPr>
          <w:rFonts w:eastAsia="Courier New"/>
          <w:bCs/>
          <w:kern w:val="1"/>
          <w:sz w:val="24"/>
          <w:szCs w:val="24"/>
          <w:lang w:val="pt-BR" w:eastAsia="ar-SA"/>
        </w:rPr>
        <w:t>tandarde specifice minime</w:t>
      </w:r>
      <w:r w:rsidRPr="00A16A86">
        <w:rPr>
          <w:rFonts w:eastAsia="Courier New"/>
          <w:b/>
          <w:bCs/>
          <w:kern w:val="1"/>
          <w:sz w:val="24"/>
          <w:szCs w:val="24"/>
          <w:lang w:val="pt-BR" w:eastAsia="ar-SA"/>
        </w:rPr>
        <w:t xml:space="preserve"> </w:t>
      </w:r>
      <w:r w:rsidRPr="00A16A86">
        <w:rPr>
          <w:rFonts w:eastAsia="Courier New"/>
          <w:kern w:val="1"/>
          <w:sz w:val="24"/>
          <w:szCs w:val="24"/>
          <w:lang w:val="pt-BR" w:eastAsia="ar-SA"/>
        </w:rPr>
        <w:t>de calitate obligatorii  pentru servicii sociale cu cazare de tip Centru de abilitare şi reabilitare pentru persoane adulte cu dizabilităţi,  Centru de îngrijire şi asistenţă pentru persoane adulte cu dizabilităţi.</w:t>
      </w:r>
      <w:r w:rsidRPr="00A16A86">
        <w:rPr>
          <w:kern w:val="1"/>
          <w:sz w:val="24"/>
          <w:szCs w:val="24"/>
          <w:lang w:val="pt-BR" w:eastAsia="ar-SA"/>
        </w:rPr>
        <w:t xml:space="preserve">               </w:t>
      </w:r>
    </w:p>
    <w:p w14:paraId="2C540933" w14:textId="77777777" w:rsidR="00DB66DA" w:rsidRPr="00A16A86" w:rsidRDefault="00DB66DA" w:rsidP="00DB66DA">
      <w:pPr>
        <w:rPr>
          <w:sz w:val="24"/>
          <w:szCs w:val="24"/>
          <w:lang w:val="pt-PT"/>
        </w:rPr>
      </w:pPr>
    </w:p>
    <w:p w14:paraId="2EF1AED6" w14:textId="77777777" w:rsidR="00DB66DA" w:rsidRPr="00A16A86" w:rsidRDefault="00DB66DA" w:rsidP="00DB66DA">
      <w:pPr>
        <w:rPr>
          <w:b/>
          <w:bCs/>
          <w:sz w:val="24"/>
          <w:szCs w:val="24"/>
          <w:lang w:val="pt-PT"/>
        </w:rPr>
      </w:pPr>
      <w:r w:rsidRPr="00A16A86">
        <w:rPr>
          <w:b/>
          <w:bCs/>
          <w:sz w:val="24"/>
          <w:szCs w:val="24"/>
          <w:lang w:val="pt-PT"/>
        </w:rPr>
        <w:t>Art.5 Accesarea serviciului:</w:t>
      </w:r>
    </w:p>
    <w:p w14:paraId="39D13BD6" w14:textId="77777777" w:rsidR="00A16A86" w:rsidRPr="00A16A86" w:rsidRDefault="00A16A86" w:rsidP="00DB66DA">
      <w:pPr>
        <w:rPr>
          <w:b/>
          <w:bCs/>
          <w:sz w:val="24"/>
          <w:szCs w:val="24"/>
          <w:lang w:val="pt-PT"/>
        </w:rPr>
      </w:pPr>
    </w:p>
    <w:p w14:paraId="08CD2242" w14:textId="77777777" w:rsidR="00DB66DA" w:rsidRPr="00A16A86" w:rsidRDefault="00DB66DA" w:rsidP="00DB66DA">
      <w:pPr>
        <w:rPr>
          <w:sz w:val="24"/>
          <w:szCs w:val="24"/>
          <w:lang w:val="pt-PT"/>
        </w:rPr>
      </w:pPr>
      <w:r w:rsidRPr="00A16A86">
        <w:rPr>
          <w:sz w:val="24"/>
          <w:szCs w:val="24"/>
          <w:lang w:val="ro-RO" w:eastAsia="ro-RO"/>
        </w:rPr>
        <w:t xml:space="preserve">    </w:t>
      </w:r>
      <w:r w:rsidRPr="00A16A86">
        <w:rPr>
          <w:sz w:val="24"/>
          <w:szCs w:val="24"/>
          <w:lang w:val="pt-PT"/>
        </w:rPr>
        <w:t>(1) Serviciul social se accesează, după caz, pe baza:</w:t>
      </w:r>
    </w:p>
    <w:p w14:paraId="40A801A3" w14:textId="77777777" w:rsidR="00DB66DA" w:rsidRPr="00A16A86" w:rsidRDefault="00DB66DA" w:rsidP="00DB66DA">
      <w:pPr>
        <w:rPr>
          <w:sz w:val="24"/>
          <w:szCs w:val="24"/>
          <w:lang w:val="pt-PT"/>
        </w:rPr>
      </w:pPr>
      <w:r w:rsidRPr="00A16A86">
        <w:rPr>
          <w:sz w:val="24"/>
          <w:szCs w:val="24"/>
          <w:lang w:val="pt-PT"/>
        </w:rPr>
        <w:t> - cererii de servicii sociale</w:t>
      </w:r>
    </w:p>
    <w:p w14:paraId="0853A4E2" w14:textId="77777777" w:rsidR="00DB66DA" w:rsidRPr="00A16A86" w:rsidRDefault="00DB66DA" w:rsidP="00DB66DA">
      <w:pPr>
        <w:rPr>
          <w:sz w:val="24"/>
          <w:szCs w:val="24"/>
          <w:lang w:val="pt-PT"/>
        </w:rPr>
      </w:pPr>
    </w:p>
    <w:p w14:paraId="0BE91D57" w14:textId="77777777" w:rsidR="00DB66DA" w:rsidRPr="00A16A86" w:rsidRDefault="00DB66DA" w:rsidP="00DB66DA">
      <w:pPr>
        <w:rPr>
          <w:sz w:val="24"/>
          <w:szCs w:val="24"/>
          <w:lang w:val="pt-PT"/>
        </w:rPr>
      </w:pPr>
      <w:r w:rsidRPr="00A16A86">
        <w:rPr>
          <w:sz w:val="24"/>
          <w:szCs w:val="24"/>
          <w:lang w:val="pt-PT"/>
        </w:rPr>
        <w:t>(2) FSS aplică procedura de admitere, cu respectarea etapelor procesului de acordare a serviciilor sociale prevăzute la art. 46 din Legea asistenței sociale nr. 292/2011, cu modificările și completările ulterioare.</w:t>
      </w:r>
    </w:p>
    <w:p w14:paraId="09173EAB" w14:textId="77777777" w:rsidR="00DB66DA" w:rsidRPr="00A16A86" w:rsidRDefault="00DB66DA" w:rsidP="00DB66DA">
      <w:pPr>
        <w:rPr>
          <w:sz w:val="24"/>
          <w:szCs w:val="24"/>
          <w:lang w:val="pt-PT"/>
        </w:rPr>
      </w:pPr>
      <w:r w:rsidRPr="00A16A86">
        <w:rPr>
          <w:sz w:val="24"/>
          <w:szCs w:val="24"/>
          <w:lang w:val="pt-PT"/>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5BCBD21A" w14:textId="77777777" w:rsidR="00DB66DA" w:rsidRPr="00A16A86" w:rsidRDefault="00DB66DA" w:rsidP="00DB66DA">
      <w:pPr>
        <w:rPr>
          <w:sz w:val="24"/>
          <w:szCs w:val="24"/>
          <w:lang w:val="pt-PT"/>
        </w:rPr>
      </w:pPr>
      <w:r w:rsidRPr="00A16A86">
        <w:rPr>
          <w:sz w:val="24"/>
          <w:szCs w:val="24"/>
          <w:lang w:val="pt-PT"/>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35482130" w14:textId="77777777" w:rsidR="00DB66DA" w:rsidRPr="00A16A86" w:rsidRDefault="00DB66DA" w:rsidP="00DB66DA">
      <w:pPr>
        <w:spacing w:line="276" w:lineRule="auto"/>
        <w:rPr>
          <w:sz w:val="24"/>
          <w:szCs w:val="24"/>
          <w:lang w:val="pt-PT"/>
        </w:rPr>
      </w:pPr>
      <w:r w:rsidRPr="00A16A86">
        <w:rPr>
          <w:sz w:val="24"/>
          <w:szCs w:val="24"/>
          <w:lang w:val="pt-PT"/>
        </w:rPr>
        <w:t xml:space="preserve">(5) Documentele solicitate la admitere sunt: </w:t>
      </w:r>
    </w:p>
    <w:p w14:paraId="2B2DFDF0" w14:textId="77777777" w:rsidR="00DB66DA" w:rsidRPr="00A16A86" w:rsidRDefault="00DB66DA" w:rsidP="00DB66DA">
      <w:pPr>
        <w:spacing w:line="276" w:lineRule="auto"/>
        <w:rPr>
          <w:sz w:val="24"/>
          <w:szCs w:val="24"/>
          <w:lang w:val="pt-PT"/>
        </w:rPr>
      </w:pPr>
      <w:r w:rsidRPr="00A16A86">
        <w:rPr>
          <w:sz w:val="24"/>
          <w:szCs w:val="24"/>
          <w:lang w:val="pt-PT"/>
        </w:rPr>
        <w:t xml:space="preserve">     - cerere de admitere;</w:t>
      </w:r>
    </w:p>
    <w:p w14:paraId="1E73AF50" w14:textId="2F85DC8B" w:rsidR="00DB66DA" w:rsidRPr="00A16A86" w:rsidRDefault="00DB66DA" w:rsidP="00DB66DA">
      <w:pPr>
        <w:spacing w:line="276" w:lineRule="auto"/>
        <w:rPr>
          <w:sz w:val="24"/>
          <w:szCs w:val="24"/>
          <w:lang w:val="pt-PT"/>
        </w:rPr>
      </w:pPr>
      <w:r w:rsidRPr="00A16A86">
        <w:rPr>
          <w:sz w:val="24"/>
          <w:szCs w:val="24"/>
          <w:lang w:val="pt-PT"/>
        </w:rPr>
        <w:t xml:space="preserve">     - </w:t>
      </w:r>
      <w:r w:rsidR="00A16A86" w:rsidRPr="00A16A86">
        <w:rPr>
          <w:sz w:val="24"/>
          <w:szCs w:val="24"/>
          <w:lang w:val="pt-PT"/>
        </w:rPr>
        <w:t xml:space="preserve"> </w:t>
      </w:r>
      <w:r w:rsidRPr="00A16A86">
        <w:rPr>
          <w:sz w:val="24"/>
          <w:szCs w:val="24"/>
          <w:lang w:val="pt-PT"/>
        </w:rPr>
        <w:t>copie de pe actele de identitate şi stare civilă, după caz;</w:t>
      </w:r>
    </w:p>
    <w:p w14:paraId="571962B5" w14:textId="4E3DAF96" w:rsidR="00DB66DA" w:rsidRPr="00A16A86" w:rsidRDefault="00DB66DA" w:rsidP="00DB66DA">
      <w:pPr>
        <w:spacing w:line="276" w:lineRule="auto"/>
        <w:rPr>
          <w:sz w:val="24"/>
          <w:szCs w:val="24"/>
          <w:lang w:val="pt-PT"/>
        </w:rPr>
      </w:pPr>
      <w:r w:rsidRPr="00A16A86">
        <w:rPr>
          <w:sz w:val="24"/>
          <w:szCs w:val="24"/>
          <w:lang w:val="pt-PT"/>
        </w:rPr>
        <w:t xml:space="preserve">     - </w:t>
      </w:r>
      <w:r w:rsidR="00A16A86" w:rsidRPr="00A16A86">
        <w:rPr>
          <w:sz w:val="24"/>
          <w:szCs w:val="24"/>
          <w:lang w:val="pt-PT"/>
        </w:rPr>
        <w:t xml:space="preserve"> </w:t>
      </w:r>
      <w:r w:rsidRPr="00A16A86">
        <w:rPr>
          <w:sz w:val="24"/>
          <w:szCs w:val="24"/>
          <w:lang w:val="pt-PT"/>
        </w:rPr>
        <w:t>copie de pe actul de identitate a reprezentantului legal, după caz;</w:t>
      </w:r>
    </w:p>
    <w:p w14:paraId="03ECA102" w14:textId="77777777" w:rsidR="00DB66DA" w:rsidRPr="00A16A86" w:rsidRDefault="00DB66DA" w:rsidP="00DB66DA">
      <w:pPr>
        <w:spacing w:line="276" w:lineRule="auto"/>
        <w:ind w:left="450" w:hanging="450"/>
        <w:rPr>
          <w:sz w:val="24"/>
          <w:szCs w:val="24"/>
          <w:lang w:val="pt-PT"/>
        </w:rPr>
      </w:pPr>
      <w:r w:rsidRPr="00A16A86">
        <w:rPr>
          <w:sz w:val="24"/>
          <w:szCs w:val="24"/>
          <w:lang w:val="pt-PT"/>
        </w:rPr>
        <w:t xml:space="preserve">     -  copie de pe documentul care atestă încadrarea în grad de handicap în termen de valabilitate, PIS, PIRIS;</w:t>
      </w:r>
    </w:p>
    <w:p w14:paraId="27E988BE" w14:textId="77777777" w:rsidR="00DB66DA" w:rsidRPr="00A16A86" w:rsidRDefault="00DB66DA" w:rsidP="00DB66DA">
      <w:pPr>
        <w:spacing w:line="276" w:lineRule="auto"/>
        <w:rPr>
          <w:sz w:val="24"/>
          <w:szCs w:val="24"/>
          <w:lang w:val="pt-PT"/>
        </w:rPr>
      </w:pPr>
      <w:r w:rsidRPr="00A16A86">
        <w:rPr>
          <w:sz w:val="24"/>
          <w:szCs w:val="24"/>
          <w:lang w:val="pt-PT"/>
        </w:rPr>
        <w:t xml:space="preserve">     -  ultimul talon de pensie sau adeverinţă de venit;</w:t>
      </w:r>
    </w:p>
    <w:p w14:paraId="452FB1A5" w14:textId="77777777" w:rsidR="00DB66DA" w:rsidRPr="00A16A86" w:rsidRDefault="00DB66DA" w:rsidP="00DB66DA">
      <w:pPr>
        <w:spacing w:line="276" w:lineRule="auto"/>
        <w:rPr>
          <w:sz w:val="24"/>
          <w:szCs w:val="24"/>
          <w:lang w:val="pt-PT"/>
        </w:rPr>
      </w:pPr>
      <w:r w:rsidRPr="00A16A86">
        <w:rPr>
          <w:sz w:val="24"/>
          <w:szCs w:val="24"/>
          <w:lang w:val="pt-PT"/>
        </w:rPr>
        <w:t xml:space="preserve">     -  raportul de anchetă socială.</w:t>
      </w:r>
    </w:p>
    <w:p w14:paraId="51BEF1DD" w14:textId="77777777" w:rsidR="00DB66DA" w:rsidRPr="00A16A86" w:rsidRDefault="00DB66DA" w:rsidP="00DB66DA">
      <w:pPr>
        <w:rPr>
          <w:sz w:val="24"/>
          <w:szCs w:val="24"/>
          <w:lang w:val="da-DK"/>
        </w:rPr>
      </w:pPr>
      <w:r w:rsidRPr="00A16A86">
        <w:rPr>
          <w:sz w:val="24"/>
          <w:szCs w:val="24"/>
          <w:lang w:val="da-DK"/>
        </w:rPr>
        <w:t xml:space="preserve">(6) Criterii de eligibilitate prevăzute de reglementările legale în vigoare cu privire la acordarea de servicii sociale pentru categoriile de persoane vulnerabile, prevăzute la art. 1 alin. (4) din Hotărârea Guvernului nr. 268/2026, precum și alte condiții de admitere stabilite de FSS, prin act administrativ, ca, de exemplu: au prioritate persoanele care au domiciliul în localitatea în care funcționează serviciul social, sunt admise persoanele înscrise pe lista de așteptare, în ordinea înscrierii și altele asemenea: </w:t>
      </w:r>
    </w:p>
    <w:p w14:paraId="25518CD8" w14:textId="77777777" w:rsidR="00DB66DA" w:rsidRPr="00A16A86" w:rsidRDefault="00DB66DA" w:rsidP="00DB66DA">
      <w:pPr>
        <w:rPr>
          <w:sz w:val="24"/>
          <w:szCs w:val="24"/>
          <w:lang w:val="da-DK"/>
        </w:rPr>
      </w:pPr>
      <w:r w:rsidRPr="00A16A86">
        <w:rPr>
          <w:sz w:val="24"/>
          <w:szCs w:val="24"/>
          <w:lang w:val="da-DK"/>
        </w:rPr>
        <w:t xml:space="preserve">    - persoană adultă care a fost încadrată în grad de handicap  în sensul Legii nr. 448/2006  privind protecţia şi promovarea drepturilor persoanelor cu handicap, republicată, cu modificarile și completarile ulterioare;</w:t>
      </w:r>
    </w:p>
    <w:p w14:paraId="449500FA" w14:textId="77777777" w:rsidR="00DB66DA" w:rsidRPr="00A16A86" w:rsidRDefault="00DB66DA" w:rsidP="00DB66DA">
      <w:pPr>
        <w:rPr>
          <w:sz w:val="24"/>
          <w:szCs w:val="24"/>
          <w:lang w:val="es-ES_tradnl"/>
        </w:rPr>
      </w:pPr>
      <w:r w:rsidRPr="00A16A86">
        <w:rPr>
          <w:sz w:val="24"/>
          <w:szCs w:val="24"/>
          <w:lang w:val="da-DK"/>
        </w:rPr>
        <w:t xml:space="preserve">     </w:t>
      </w:r>
      <w:r w:rsidRPr="00A16A86">
        <w:rPr>
          <w:sz w:val="24"/>
          <w:szCs w:val="24"/>
          <w:lang w:val="es-ES_tradnl"/>
        </w:rPr>
        <w:t>- are domiciliul stabil pe raza judeţului Satu Mare;</w:t>
      </w:r>
    </w:p>
    <w:p w14:paraId="23534DBD" w14:textId="77777777" w:rsidR="00DB66DA" w:rsidRPr="00A16A86" w:rsidRDefault="00DB66DA" w:rsidP="00DB66DA">
      <w:pPr>
        <w:rPr>
          <w:sz w:val="24"/>
          <w:szCs w:val="24"/>
          <w:lang w:val="es-ES_tradnl"/>
        </w:rPr>
      </w:pPr>
      <w:r w:rsidRPr="00A16A86">
        <w:rPr>
          <w:sz w:val="24"/>
          <w:szCs w:val="24"/>
          <w:lang w:val="es-ES_tradnl"/>
        </w:rPr>
        <w:t xml:space="preserve">     - locuri disponibile în cadrul CR.</w:t>
      </w:r>
    </w:p>
    <w:p w14:paraId="4DDA1A1C" w14:textId="77777777" w:rsidR="00DB66DA" w:rsidRPr="00A16A86" w:rsidRDefault="00DB66DA" w:rsidP="00DB66DA">
      <w:pPr>
        <w:rPr>
          <w:sz w:val="24"/>
          <w:szCs w:val="24"/>
          <w:lang w:val="pt-PT"/>
        </w:rPr>
      </w:pPr>
      <w:r w:rsidRPr="00A16A86">
        <w:rPr>
          <w:sz w:val="24"/>
          <w:szCs w:val="24"/>
          <w:lang w:val="pt-PT"/>
        </w:rPr>
        <w:t xml:space="preserve">(7) Condițiile de încetare a serviciilor: </w:t>
      </w:r>
    </w:p>
    <w:p w14:paraId="432884D4" w14:textId="77777777" w:rsidR="00DB66DA" w:rsidRPr="00A16A86" w:rsidRDefault="00DB66DA" w:rsidP="00DB66DA">
      <w:pPr>
        <w:rPr>
          <w:sz w:val="24"/>
          <w:szCs w:val="24"/>
          <w:lang w:val="pt-PT"/>
        </w:rPr>
      </w:pPr>
      <w:r w:rsidRPr="00A16A86">
        <w:rPr>
          <w:sz w:val="24"/>
          <w:szCs w:val="24"/>
          <w:lang w:val="pt-PT"/>
        </w:rPr>
        <w:t xml:space="preserve">- la expirarea duratei contractului </w:t>
      </w:r>
    </w:p>
    <w:p w14:paraId="047C9EFF" w14:textId="77777777" w:rsidR="00DB66DA" w:rsidRPr="00A16A86" w:rsidRDefault="00DB66DA" w:rsidP="00DB66DA">
      <w:pPr>
        <w:rPr>
          <w:sz w:val="24"/>
          <w:szCs w:val="24"/>
          <w:lang w:val="pt-PT"/>
        </w:rPr>
      </w:pPr>
      <w:r w:rsidRPr="00A16A86">
        <w:rPr>
          <w:sz w:val="24"/>
          <w:szCs w:val="24"/>
          <w:lang w:val="pt-PT"/>
        </w:rPr>
        <w:lastRenderedPageBreak/>
        <w:t xml:space="preserve">- cererea în acest sens a beneficiarului sau a reprezentantului legal/tutorelui; </w:t>
      </w:r>
    </w:p>
    <w:p w14:paraId="3BEC5848" w14:textId="77777777" w:rsidR="00DB66DA" w:rsidRPr="00A16A86" w:rsidRDefault="00DB66DA" w:rsidP="00DB66DA">
      <w:pPr>
        <w:rPr>
          <w:sz w:val="24"/>
          <w:szCs w:val="24"/>
          <w:lang w:val="pt-PT"/>
        </w:rPr>
      </w:pPr>
      <w:r w:rsidRPr="00A16A86">
        <w:rPr>
          <w:sz w:val="24"/>
          <w:szCs w:val="24"/>
          <w:lang w:val="pt-PT"/>
        </w:rPr>
        <w:t xml:space="preserve">- nerespectarea clauzelor contractelor; </w:t>
      </w:r>
    </w:p>
    <w:p w14:paraId="75038C1C" w14:textId="77777777" w:rsidR="00DB66DA" w:rsidRPr="00A16A86" w:rsidRDefault="00DB66DA" w:rsidP="00DB66DA">
      <w:pPr>
        <w:rPr>
          <w:sz w:val="24"/>
          <w:szCs w:val="24"/>
          <w:lang w:val="pt-PT"/>
        </w:rPr>
      </w:pPr>
      <w:r w:rsidRPr="00A16A86">
        <w:rPr>
          <w:sz w:val="24"/>
          <w:szCs w:val="24"/>
          <w:lang w:val="pt-PT"/>
        </w:rPr>
        <w:t xml:space="preserve">- deces; </w:t>
      </w:r>
    </w:p>
    <w:p w14:paraId="2422F2BA" w14:textId="77777777" w:rsidR="00DB66DA" w:rsidRPr="00A16A86" w:rsidRDefault="00DB66DA" w:rsidP="00DB66DA">
      <w:pPr>
        <w:rPr>
          <w:sz w:val="24"/>
          <w:szCs w:val="24"/>
          <w:lang w:val="pt-PT"/>
        </w:rPr>
      </w:pPr>
      <w:r w:rsidRPr="00A16A86">
        <w:rPr>
          <w:sz w:val="24"/>
          <w:szCs w:val="24"/>
          <w:lang w:val="pt-PT"/>
        </w:rPr>
        <w:t>- în cazul retragerii licenței de funcționare a serviciului social</w:t>
      </w:r>
    </w:p>
    <w:p w14:paraId="6BC69A6A" w14:textId="77777777" w:rsidR="00DB66DA" w:rsidRPr="00A16A86" w:rsidRDefault="00DB66DA" w:rsidP="00DB66DA">
      <w:pPr>
        <w:rPr>
          <w:sz w:val="24"/>
          <w:szCs w:val="24"/>
          <w:lang w:val="pt-PT"/>
        </w:rPr>
      </w:pPr>
      <w:r w:rsidRPr="00A16A86">
        <w:rPr>
          <w:sz w:val="24"/>
          <w:szCs w:val="24"/>
          <w:lang w:val="pt-PT"/>
        </w:rPr>
        <w:t>- forţa majoră (incendii, pandemii, cataclisme).</w:t>
      </w:r>
    </w:p>
    <w:p w14:paraId="3D1ED456" w14:textId="77777777" w:rsidR="00DB66DA" w:rsidRPr="00A16A86" w:rsidRDefault="00DB66DA" w:rsidP="00DB66DA">
      <w:pPr>
        <w:rPr>
          <w:sz w:val="24"/>
          <w:szCs w:val="24"/>
          <w:lang w:val="pt-PT"/>
        </w:rPr>
      </w:pPr>
      <w:r w:rsidRPr="00A16A86">
        <w:rPr>
          <w:sz w:val="24"/>
          <w:szCs w:val="24"/>
          <w:lang w:val="pt-PT"/>
        </w:rPr>
        <w:t>Se va elabora si aproba Procedura Operationala privind incetarea acordarii serviciilor sociale elaborată cu respectarea standardelor minime de calitate, și obligația de a fi adusă la cunoștința persoanei beneficiare înainte de semnarea contractului</w:t>
      </w:r>
    </w:p>
    <w:p w14:paraId="62C4BC95" w14:textId="77777777" w:rsidR="00DB66DA" w:rsidRPr="00A16A86" w:rsidRDefault="00DB66DA" w:rsidP="00DB66DA">
      <w:pPr>
        <w:rPr>
          <w:sz w:val="24"/>
          <w:szCs w:val="24"/>
          <w:lang w:val="pt-PT"/>
        </w:rPr>
      </w:pPr>
      <w:r w:rsidRPr="00A16A86">
        <w:rPr>
          <w:sz w:val="24"/>
          <w:szCs w:val="24"/>
          <w:lang w:val="pt-PT"/>
        </w:rPr>
        <w:t>(8) Încetarea furnizării serviciilor sociale se face în baza unei decizii motivate a furnizorului de servicii, emisă în formă scrisă.</w:t>
      </w:r>
    </w:p>
    <w:p w14:paraId="30839C10" w14:textId="77777777" w:rsidR="00DB66DA" w:rsidRPr="00A16A86" w:rsidRDefault="00DB66DA" w:rsidP="00DB66DA">
      <w:pPr>
        <w:rPr>
          <w:sz w:val="24"/>
          <w:szCs w:val="24"/>
          <w:lang w:val="pt-PT"/>
        </w:rPr>
      </w:pPr>
      <w:r w:rsidRPr="00A16A86">
        <w:rPr>
          <w:sz w:val="24"/>
          <w:szCs w:val="24"/>
          <w:lang w:val="pt-PT"/>
        </w:rPr>
        <w:t>(9) Înainte de luarea deciziei, beneficiarul are dreptul de a fi informat și de a-și exprima punctul de vedere, în condițiile prevăzute de lege.</w:t>
      </w:r>
    </w:p>
    <w:p w14:paraId="4406D5EC" w14:textId="77777777" w:rsidR="00DB66DA" w:rsidRPr="00A16A86" w:rsidRDefault="00DB66DA" w:rsidP="00DB66DA">
      <w:pPr>
        <w:rPr>
          <w:sz w:val="24"/>
          <w:szCs w:val="24"/>
          <w:lang w:val="pt-PT"/>
        </w:rPr>
      </w:pPr>
      <w:r w:rsidRPr="00A16A86">
        <w:rPr>
          <w:sz w:val="24"/>
          <w:szCs w:val="24"/>
          <w:lang w:val="pt-PT"/>
        </w:rPr>
        <w:t>(10) Dispoziția de încetare se comunică beneficiarului în termen de maximum 5 zile lucrătoare de la data emiterii, prin mijloace care asigură confirmarea primirii.</w:t>
      </w:r>
    </w:p>
    <w:p w14:paraId="55499CD8" w14:textId="77777777" w:rsidR="00DB66DA" w:rsidRPr="00A16A86" w:rsidRDefault="00DB66DA" w:rsidP="00DB66DA">
      <w:pPr>
        <w:rPr>
          <w:sz w:val="24"/>
          <w:szCs w:val="24"/>
          <w:lang w:val="pt-PT"/>
        </w:rPr>
      </w:pPr>
      <w:r w:rsidRPr="00A16A86">
        <w:rPr>
          <w:sz w:val="24"/>
          <w:szCs w:val="24"/>
          <w:lang w:val="pt-PT"/>
        </w:rPr>
        <w:t>(11) Centrul admite persoane beneficiare în regim de urgență: [ ] DA [ X] NU</w:t>
      </w:r>
    </w:p>
    <w:p w14:paraId="0412E9B5" w14:textId="77777777" w:rsidR="00DB66DA" w:rsidRPr="00A16A86" w:rsidRDefault="00DB66DA" w:rsidP="00DB66DA">
      <w:pPr>
        <w:rPr>
          <w:sz w:val="24"/>
          <w:szCs w:val="24"/>
          <w:lang w:val="pt-PT"/>
        </w:rPr>
      </w:pPr>
      <w:r w:rsidRPr="00A16A86">
        <w:rPr>
          <w:sz w:val="24"/>
          <w:szCs w:val="24"/>
          <w:lang w:val="pt-PT"/>
        </w:rPr>
        <w:t>Situaţiile care pot determina suspendarea/sistarea pot fi: cererea în acest sens a beneficiarului sau a reprezentantului legal/tutorelui; nerespectarea clauzelor contractelor; deces; forţa majoră (incendii, pandemii, cataclisme).</w:t>
      </w:r>
    </w:p>
    <w:p w14:paraId="649C730F" w14:textId="77777777" w:rsidR="00DB66DA" w:rsidRPr="00A16A86" w:rsidRDefault="00DB66DA" w:rsidP="00DB66DA">
      <w:pPr>
        <w:rPr>
          <w:sz w:val="24"/>
          <w:szCs w:val="24"/>
          <w:lang w:val="pt-PT"/>
        </w:rPr>
      </w:pPr>
    </w:p>
    <w:p w14:paraId="60F6EA07" w14:textId="77777777" w:rsidR="00DB66DA" w:rsidRPr="00A16A86" w:rsidRDefault="00DB66DA" w:rsidP="00DB66DA">
      <w:pPr>
        <w:rPr>
          <w:b/>
          <w:bCs/>
          <w:sz w:val="24"/>
          <w:szCs w:val="24"/>
        </w:rPr>
      </w:pPr>
      <w:r w:rsidRPr="00A16A86">
        <w:rPr>
          <w:b/>
          <w:bCs/>
          <w:sz w:val="24"/>
          <w:szCs w:val="24"/>
        </w:rPr>
        <w:t>Art.6 Drepturile și obligațiile beneficiarilor:</w:t>
      </w:r>
    </w:p>
    <w:p w14:paraId="7B7CF7BD" w14:textId="77777777" w:rsidR="00DB66DA" w:rsidRPr="00A16A86" w:rsidRDefault="00DB66DA" w:rsidP="00DB66DA">
      <w:pPr>
        <w:rPr>
          <w:sz w:val="24"/>
          <w:szCs w:val="24"/>
          <w:lang w:val="pt-PT"/>
        </w:rPr>
      </w:pPr>
      <w:r w:rsidRPr="00A16A86">
        <w:rPr>
          <w:sz w:val="24"/>
          <w:szCs w:val="24"/>
        </w:rPr>
        <w:t xml:space="preserve">(1) Drepturile beneficiarilor serviciului social sunt cele prevăzute la art. 36^1 alin. </w:t>
      </w:r>
      <w:r w:rsidRPr="00A16A86">
        <w:rPr>
          <w:sz w:val="24"/>
          <w:szCs w:val="24"/>
          <w:lang w:val="pt-PT"/>
        </w:rPr>
        <w:t>(1) din Legea asistenței sociale nr. 292/2011, cu modificările și completările ulterioare.</w:t>
      </w:r>
    </w:p>
    <w:p w14:paraId="04390EC4" w14:textId="77777777" w:rsidR="00DB66DA" w:rsidRPr="00A16A86" w:rsidRDefault="00DB66DA" w:rsidP="00DB66DA">
      <w:pPr>
        <w:rPr>
          <w:sz w:val="24"/>
          <w:szCs w:val="24"/>
          <w:lang w:val="pt-PT"/>
        </w:rPr>
      </w:pPr>
      <w:r w:rsidRPr="00A16A86">
        <w:rPr>
          <w:sz w:val="24"/>
          <w:szCs w:val="24"/>
          <w:lang w:val="pt-PT"/>
        </w:rPr>
        <w:t>(2) Acordul persoanei beneficiare pentru divulgarea informațiilor confidențiale se asumă numai în formă scrisă.</w:t>
      </w:r>
    </w:p>
    <w:p w14:paraId="1BF8277C" w14:textId="77777777" w:rsidR="00DB66DA" w:rsidRPr="00A16A86" w:rsidRDefault="00DB66DA" w:rsidP="00DB66DA">
      <w:pPr>
        <w:rPr>
          <w:sz w:val="24"/>
          <w:szCs w:val="24"/>
          <w:lang w:val="pt-PT"/>
        </w:rPr>
      </w:pPr>
      <w:r w:rsidRPr="00A16A86">
        <w:rPr>
          <w:sz w:val="24"/>
          <w:szCs w:val="24"/>
          <w:lang w:val="pt-PT"/>
        </w:rPr>
        <w:t>(3) Informațiile confidențiale pot fi dezvăluite fără acordul beneficiarilor în condițiile prevăzute de art. 36^1 alin. (3) din Legea asistenței sociale nr. 292/2011, cu modificările și completările ulterioare.</w:t>
      </w:r>
    </w:p>
    <w:p w14:paraId="1A0F6EF4" w14:textId="77777777" w:rsidR="00DB66DA" w:rsidRPr="00A16A86" w:rsidRDefault="00DB66DA" w:rsidP="00DB66DA">
      <w:pPr>
        <w:rPr>
          <w:sz w:val="24"/>
          <w:szCs w:val="24"/>
          <w:lang w:val="pt-PT"/>
        </w:rPr>
      </w:pPr>
      <w:r w:rsidRPr="00A16A86">
        <w:rPr>
          <w:sz w:val="24"/>
          <w:szCs w:val="24"/>
          <w:lang w:val="pt-PT"/>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5D20553D" w14:textId="77777777" w:rsidR="00DB66DA" w:rsidRPr="00A16A86" w:rsidRDefault="00DB66DA" w:rsidP="00DB66DA">
      <w:pPr>
        <w:rPr>
          <w:sz w:val="24"/>
          <w:szCs w:val="24"/>
          <w:lang w:val="pt-PT"/>
        </w:rPr>
      </w:pPr>
      <w:r w:rsidRPr="00A16A86">
        <w:rPr>
          <w:sz w:val="24"/>
          <w:szCs w:val="24"/>
          <w:lang w:val="pt-PT"/>
        </w:rPr>
        <w:t>(5) Beneficiarii de servicii sociale au obligațiile prevăzute la art. 36^2 din Legea asistenței sociale nr. 292/2011, cu modificările și completările ulterioare.</w:t>
      </w:r>
    </w:p>
    <w:p w14:paraId="3C72F3C1" w14:textId="77777777" w:rsidR="00DB66DA" w:rsidRPr="00A16A86" w:rsidRDefault="00DB66DA" w:rsidP="00DB66DA">
      <w:pPr>
        <w:rPr>
          <w:sz w:val="24"/>
          <w:szCs w:val="24"/>
          <w:lang w:val="pt-PT"/>
        </w:rPr>
      </w:pPr>
    </w:p>
    <w:p w14:paraId="20FE10DA" w14:textId="2F947AA1" w:rsidR="00DB66DA" w:rsidRPr="00A16A86" w:rsidRDefault="00DB66DA" w:rsidP="00DB66DA">
      <w:pPr>
        <w:rPr>
          <w:sz w:val="24"/>
          <w:szCs w:val="24"/>
          <w:lang w:val="pt-PT"/>
        </w:rPr>
      </w:pPr>
      <w:r w:rsidRPr="00A16A86">
        <w:rPr>
          <w:b/>
          <w:bCs/>
          <w:sz w:val="24"/>
          <w:szCs w:val="24"/>
          <w:lang w:val="pt-PT"/>
        </w:rPr>
        <w:t>Art.</w:t>
      </w:r>
      <w:r w:rsidR="007E2EC4">
        <w:rPr>
          <w:b/>
          <w:bCs/>
          <w:sz w:val="24"/>
          <w:szCs w:val="24"/>
          <w:lang w:val="pt-PT"/>
        </w:rPr>
        <w:t>7</w:t>
      </w:r>
      <w:r w:rsidRPr="00A16A86">
        <w:rPr>
          <w:b/>
          <w:bCs/>
          <w:sz w:val="24"/>
          <w:szCs w:val="24"/>
          <w:lang w:val="pt-PT"/>
        </w:rPr>
        <w:t> Servicii furnizate/Activități derulate în cadrul serviciului social:</w:t>
      </w:r>
    </w:p>
    <w:p w14:paraId="4DD93796" w14:textId="77777777" w:rsidR="00DB66DA" w:rsidRPr="00A16A86" w:rsidRDefault="00DB66DA" w:rsidP="00DB66DA">
      <w:pPr>
        <w:pStyle w:val="ListParagraph"/>
        <w:numPr>
          <w:ilvl w:val="0"/>
          <w:numId w:val="36"/>
        </w:numPr>
        <w:spacing w:after="160" w:line="259" w:lineRule="auto"/>
        <w:ind w:left="426" w:hanging="437"/>
        <w:rPr>
          <w:rFonts w:ascii="Times New Roman" w:hAnsi="Times New Roman"/>
          <w:sz w:val="24"/>
          <w:szCs w:val="24"/>
        </w:rPr>
      </w:pPr>
      <w:r w:rsidRPr="00A16A86">
        <w:rPr>
          <w:rFonts w:ascii="Times New Roman" w:hAnsi="Times New Roman"/>
          <w:sz w:val="24"/>
          <w:szCs w:val="24"/>
        </w:rPr>
        <w:t>Serviciile furnizate/Activitățile derulate sunt următoarele:</w:t>
      </w:r>
    </w:p>
    <w:p w14:paraId="21365EC5"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Servicii/Activități de bază (principale) care definesc scopul serviciului social:</w:t>
      </w:r>
    </w:p>
    <w:p w14:paraId="3DDE66E9"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asigurarea hranei zilnice, respectiv preparare și servire 3 mese/zi</w:t>
      </w:r>
    </w:p>
    <w:p w14:paraId="181ECD17"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ajutor pentru efectuarea activităților de bază ale vieții zilnice</w:t>
      </w:r>
    </w:p>
    <w:p w14:paraId="70AEBA07"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lastRenderedPageBreak/>
        <w:t>asistența medicală asigurată de asistenți medicali/asistente medicale, ca, de exemplu, monitorizarea stării de sănătate, administrarea tratamentului oral și injectabil, colaborarea cu medicul de familie și alți medici specialiști,</w:t>
      </w:r>
    </w:p>
    <w:p w14:paraId="7A23941A"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lang w:val="da-DK"/>
        </w:rPr>
      </w:pPr>
      <w:r w:rsidRPr="00A16A86">
        <w:rPr>
          <w:rFonts w:ascii="Times New Roman" w:hAnsi="Times New Roman"/>
          <w:sz w:val="24"/>
          <w:szCs w:val="24"/>
          <w:lang w:val="da-DK"/>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unei decizii</w:t>
      </w:r>
    </w:p>
    <w:p w14:paraId="41F5A97F"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orientare profesională și suport pentru angajare</w:t>
      </w:r>
    </w:p>
    <w:p w14:paraId="08745750"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consiliere psihosocială</w:t>
      </w:r>
    </w:p>
    <w:p w14:paraId="72465A4C"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informare și consiliere privind problematicile sociale și drepturile beneficiarilor</w:t>
      </w:r>
    </w:p>
    <w:p w14:paraId="10030555" w14:textId="77777777" w:rsidR="00DB66DA" w:rsidRPr="00A16A86" w:rsidRDefault="00DB66DA" w:rsidP="00DB66DA">
      <w:pPr>
        <w:rPr>
          <w:sz w:val="24"/>
          <w:szCs w:val="24"/>
          <w:lang w:val="ro-RO"/>
        </w:rPr>
      </w:pPr>
      <w:r w:rsidRPr="00A16A86">
        <w:rPr>
          <w:sz w:val="24"/>
          <w:szCs w:val="24"/>
          <w:lang w:val="ro-RO"/>
        </w:rPr>
        <w:br/>
        <w:t>Servicii/Activități complementare care răspund cerințelor beneficiarilor (acordate prin decizia FSS și sunt finanțate din alte surse decât bugetul de stat):</w:t>
      </w:r>
    </w:p>
    <w:p w14:paraId="5EF03AC2"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 xml:space="preserve">consiliere psihologică; </w:t>
      </w:r>
    </w:p>
    <w:p w14:paraId="410B1D1D"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 xml:space="preserve">consiliere vocațională și orientare profesională; </w:t>
      </w:r>
    </w:p>
    <w:p w14:paraId="6268A5F1"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activități de formare profesională și dezvoltare abilități ocupaționale</w:t>
      </w:r>
    </w:p>
    <w:p w14:paraId="63B30888"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 xml:space="preserve">activități culturale, artistice și sportive; </w:t>
      </w:r>
    </w:p>
    <w:p w14:paraId="665B3E84" w14:textId="77777777" w:rsidR="00DB66DA" w:rsidRPr="00A16A86" w:rsidRDefault="00DB66DA" w:rsidP="00DB66DA">
      <w:pPr>
        <w:pStyle w:val="ListParagraph"/>
        <w:numPr>
          <w:ilvl w:val="0"/>
          <w:numId w:val="35"/>
        </w:numPr>
        <w:spacing w:after="160" w:line="259" w:lineRule="auto"/>
        <w:jc w:val="both"/>
        <w:rPr>
          <w:rFonts w:ascii="Times New Roman" w:hAnsi="Times New Roman"/>
          <w:sz w:val="24"/>
          <w:szCs w:val="24"/>
        </w:rPr>
      </w:pPr>
      <w:r w:rsidRPr="00A16A86">
        <w:rPr>
          <w:rFonts w:ascii="Times New Roman" w:hAnsi="Times New Roman"/>
          <w:sz w:val="24"/>
          <w:szCs w:val="24"/>
        </w:rPr>
        <w:t>organizarea de tabere, excursii sau activități comunitare extinse;</w:t>
      </w:r>
    </w:p>
    <w:p w14:paraId="557A4A7C" w14:textId="77777777" w:rsidR="00DB66DA" w:rsidRPr="00A16A86" w:rsidRDefault="00DB66DA" w:rsidP="00DB66DA">
      <w:pPr>
        <w:rPr>
          <w:sz w:val="24"/>
          <w:szCs w:val="24"/>
          <w:lang w:val="pt-PT"/>
        </w:rPr>
      </w:pPr>
    </w:p>
    <w:p w14:paraId="4F884C8A" w14:textId="77777777" w:rsidR="00DB66DA" w:rsidRPr="00A16A86" w:rsidRDefault="00DB66DA" w:rsidP="00DB66DA">
      <w:pPr>
        <w:rPr>
          <w:sz w:val="24"/>
          <w:szCs w:val="24"/>
          <w:lang w:val="da-DK"/>
        </w:rPr>
      </w:pPr>
      <w:r w:rsidRPr="00A16A86">
        <w:rPr>
          <w:sz w:val="24"/>
          <w:szCs w:val="24"/>
          <w:lang w:val="da-DK"/>
        </w:rPr>
        <w:t>(2) Activități pentru creșterea performanței serviciilor sociale față de cerințele minime reprezentate de nivelul de calitate III:</w:t>
      </w:r>
    </w:p>
    <w:p w14:paraId="3AED2DA3"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pt-PT"/>
        </w:rPr>
      </w:pPr>
      <w:r w:rsidRPr="00A16A86">
        <w:rPr>
          <w:rFonts w:ascii="Times New Roman" w:hAnsi="Times New Roman"/>
          <w:sz w:val="24"/>
          <w:szCs w:val="24"/>
          <w:lang w:val="pt-PT"/>
        </w:rPr>
        <w:t>participarea anuală a personalului la programe de formare profesională continuă peste minimul prevăzut de legislație;</w:t>
      </w:r>
    </w:p>
    <w:p w14:paraId="37FCA872"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da-DK"/>
        </w:rPr>
      </w:pPr>
      <w:r w:rsidRPr="00A16A86">
        <w:rPr>
          <w:rFonts w:ascii="Times New Roman" w:hAnsi="Times New Roman"/>
          <w:sz w:val="24"/>
          <w:szCs w:val="24"/>
          <w:lang w:val="da-DK"/>
        </w:rPr>
        <w:t>dezvoltarea de parteneriate cu instituții publice, unități de învățământ, unități sanitare, culte și organizații neguvernamentale;</w:t>
      </w:r>
    </w:p>
    <w:p w14:paraId="72D6FC45"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pt-PT"/>
        </w:rPr>
      </w:pPr>
      <w:r w:rsidRPr="00A16A86">
        <w:rPr>
          <w:rFonts w:ascii="Times New Roman" w:hAnsi="Times New Roman"/>
          <w:sz w:val="24"/>
          <w:szCs w:val="24"/>
          <w:lang w:val="pt-PT"/>
        </w:rPr>
        <w:t>aplicarea periodică a chestionarelor de satisfacție beneficiarilor și analizarea rezultatelor;</w:t>
      </w:r>
    </w:p>
    <w:p w14:paraId="3C98E19F"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pt-PT"/>
        </w:rPr>
      </w:pPr>
      <w:r w:rsidRPr="00A16A86">
        <w:rPr>
          <w:rFonts w:ascii="Times New Roman" w:hAnsi="Times New Roman"/>
          <w:sz w:val="24"/>
          <w:szCs w:val="24"/>
          <w:lang w:val="pt-PT"/>
        </w:rPr>
        <w:t>realizarea anuală a unei autoevaluări a serviciului și stabilirea unui plan de îmbunătățire a calității</w:t>
      </w:r>
    </w:p>
    <w:p w14:paraId="501462A8"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pt-PT"/>
        </w:rPr>
      </w:pPr>
      <w:r w:rsidRPr="00A16A86">
        <w:rPr>
          <w:rFonts w:ascii="Times New Roman" w:hAnsi="Times New Roman"/>
          <w:sz w:val="24"/>
          <w:szCs w:val="24"/>
          <w:lang w:val="pt-PT"/>
        </w:rPr>
        <w:t>actualizarea periodică a procedurilor de lucru și a instrumentelor de evaluare a beneficiarilor;</w:t>
      </w:r>
    </w:p>
    <w:p w14:paraId="3919B554" w14:textId="77777777" w:rsidR="00DB66DA" w:rsidRPr="00A16A86" w:rsidRDefault="00DB66DA" w:rsidP="00DB66DA">
      <w:pPr>
        <w:rPr>
          <w:sz w:val="24"/>
          <w:szCs w:val="24"/>
          <w:lang w:val="pt-PT"/>
        </w:rPr>
      </w:pPr>
    </w:p>
    <w:p w14:paraId="2A4E1961" w14:textId="77777777" w:rsidR="00DB66DA" w:rsidRPr="00A16A86" w:rsidRDefault="00DB66DA" w:rsidP="00DB66DA">
      <w:pPr>
        <w:rPr>
          <w:sz w:val="24"/>
          <w:szCs w:val="24"/>
        </w:rPr>
      </w:pPr>
      <w:r w:rsidRPr="00A16A86">
        <w:rPr>
          <w:sz w:val="24"/>
          <w:szCs w:val="24"/>
          <w:lang w:val="pt-PT"/>
        </w:rPr>
        <w:t xml:space="preserve">(3) Pentru realizarea activităților prevăzute la alin. </w:t>
      </w:r>
      <w:r w:rsidRPr="00A16A86">
        <w:rPr>
          <w:sz w:val="24"/>
          <w:szCs w:val="24"/>
        </w:rPr>
        <w:t xml:space="preserve">(2) sunt alocate următoarele resurse: </w:t>
      </w:r>
    </w:p>
    <w:p w14:paraId="11306B1E"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es-ES_tradnl"/>
        </w:rPr>
      </w:pPr>
      <w:r w:rsidRPr="00A16A86">
        <w:rPr>
          <w:rFonts w:ascii="Times New Roman" w:hAnsi="Times New Roman"/>
          <w:sz w:val="24"/>
          <w:szCs w:val="24"/>
          <w:lang w:val="es-ES_tradnl"/>
        </w:rPr>
        <w:t>resurse umane: personalul de specialitate și personalul administrativ al serviciului social, colaboratori și voluntari, după caz</w:t>
      </w:r>
    </w:p>
    <w:p w14:paraId="098A1F51"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es-ES_tradnl"/>
        </w:rPr>
      </w:pPr>
      <w:r w:rsidRPr="00A16A86">
        <w:rPr>
          <w:rFonts w:ascii="Times New Roman" w:hAnsi="Times New Roman"/>
          <w:sz w:val="24"/>
          <w:szCs w:val="24"/>
          <w:lang w:val="es-ES_tradnl"/>
        </w:rPr>
        <w:t>resurse financiare: fonduri alocate din bugetul furnizorului de servicii sociale, sponsorizări, donații,</w:t>
      </w:r>
    </w:p>
    <w:p w14:paraId="12E0097F"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en-US"/>
        </w:rPr>
      </w:pPr>
      <w:r w:rsidRPr="00A16A86">
        <w:rPr>
          <w:rFonts w:ascii="Times New Roman" w:hAnsi="Times New Roman"/>
          <w:sz w:val="24"/>
          <w:szCs w:val="24"/>
          <w:lang w:val="en-US"/>
        </w:rPr>
        <w:t>resurse materiale: spațiile și dotările aflate în administrarea serviciului social, echipamente IT, materiale consumabile, materiale educative și informative;</w:t>
      </w:r>
    </w:p>
    <w:p w14:paraId="37D900EA"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da-DK"/>
        </w:rPr>
      </w:pPr>
      <w:r w:rsidRPr="00A16A86">
        <w:rPr>
          <w:rFonts w:ascii="Times New Roman" w:hAnsi="Times New Roman"/>
          <w:sz w:val="24"/>
          <w:szCs w:val="24"/>
          <w:lang w:val="da-DK"/>
        </w:rPr>
        <w:t>resurse informaționale: proceduri de lucru, metodologii, legislație de specialitate, baze de date și instrumente de evaluare și monitorizare;</w:t>
      </w:r>
    </w:p>
    <w:p w14:paraId="1B04D831" w14:textId="77777777" w:rsidR="00DB66DA" w:rsidRPr="00A16A86" w:rsidRDefault="00DB66DA" w:rsidP="00DB66DA">
      <w:pPr>
        <w:pStyle w:val="ListParagraph"/>
        <w:numPr>
          <w:ilvl w:val="0"/>
          <w:numId w:val="3"/>
        </w:numPr>
        <w:spacing w:after="160" w:line="259" w:lineRule="auto"/>
        <w:jc w:val="both"/>
        <w:rPr>
          <w:rFonts w:ascii="Times New Roman" w:hAnsi="Times New Roman"/>
          <w:sz w:val="24"/>
          <w:szCs w:val="24"/>
          <w:lang w:val="da-DK"/>
        </w:rPr>
      </w:pPr>
      <w:r w:rsidRPr="00A16A86">
        <w:rPr>
          <w:rFonts w:ascii="Times New Roman" w:hAnsi="Times New Roman"/>
          <w:sz w:val="24"/>
          <w:szCs w:val="24"/>
          <w:lang w:val="da-DK"/>
        </w:rPr>
        <w:lastRenderedPageBreak/>
        <w:t>resurse comunitare: parteneriate și colaborări cu instituții publice, organizații neguvernamentale, unități de învățământ, unități sanitare și alți actori relevanți din comunitate.</w:t>
      </w:r>
    </w:p>
    <w:p w14:paraId="23E698B5" w14:textId="77777777" w:rsidR="00DB66DA" w:rsidRPr="00A16A86" w:rsidRDefault="00DB66DA" w:rsidP="00DB66DA">
      <w:pPr>
        <w:pStyle w:val="ListParagraph"/>
        <w:jc w:val="both"/>
        <w:rPr>
          <w:rFonts w:ascii="Times New Roman" w:hAnsi="Times New Roman"/>
          <w:sz w:val="24"/>
          <w:szCs w:val="24"/>
          <w:lang w:val="da-DK"/>
        </w:rPr>
      </w:pPr>
    </w:p>
    <w:p w14:paraId="607D277A" w14:textId="1204156F" w:rsidR="00DB66DA" w:rsidRPr="00A16A86" w:rsidRDefault="00DB66DA" w:rsidP="00DB66DA">
      <w:pPr>
        <w:rPr>
          <w:b/>
          <w:bCs/>
          <w:sz w:val="24"/>
          <w:szCs w:val="24"/>
          <w:lang w:val="da-DK"/>
        </w:rPr>
      </w:pPr>
      <w:r w:rsidRPr="00A16A86">
        <w:rPr>
          <w:b/>
          <w:bCs/>
          <w:sz w:val="24"/>
          <w:szCs w:val="24"/>
          <w:lang w:val="da-DK"/>
        </w:rPr>
        <w:t>Art.</w:t>
      </w:r>
      <w:r w:rsidR="007E2EC4">
        <w:rPr>
          <w:b/>
          <w:bCs/>
          <w:sz w:val="24"/>
          <w:szCs w:val="24"/>
          <w:lang w:val="da-DK"/>
        </w:rPr>
        <w:t>8</w:t>
      </w:r>
      <w:r w:rsidRPr="00A16A86">
        <w:rPr>
          <w:b/>
          <w:bCs/>
          <w:sz w:val="24"/>
          <w:szCs w:val="24"/>
          <w:lang w:val="da-DK"/>
        </w:rPr>
        <w:t> Structura organizatorică, numărul de posturi și categoriile de personal:</w:t>
      </w:r>
    </w:p>
    <w:p w14:paraId="3C60575A" w14:textId="77777777" w:rsidR="00DB66DA" w:rsidRPr="00A16A86" w:rsidRDefault="00DB66DA" w:rsidP="00DB66DA">
      <w:pPr>
        <w:rPr>
          <w:b/>
          <w:bCs/>
          <w:sz w:val="24"/>
          <w:szCs w:val="24"/>
          <w:lang w:val="da-DK"/>
        </w:rPr>
      </w:pPr>
    </w:p>
    <w:p w14:paraId="5703DDFA" w14:textId="56B1DBAE" w:rsidR="00DB66DA" w:rsidRPr="00A16A86" w:rsidRDefault="00DB66DA" w:rsidP="00DB66DA">
      <w:pPr>
        <w:rPr>
          <w:sz w:val="24"/>
          <w:szCs w:val="24"/>
          <w:lang w:val="ro-RO"/>
        </w:rPr>
      </w:pPr>
      <w:r w:rsidRPr="00A16A86">
        <w:rPr>
          <w:b/>
          <w:kern w:val="1"/>
          <w:sz w:val="24"/>
          <w:szCs w:val="24"/>
          <w:lang w:val="ro-RO" w:eastAsia="ar-SA"/>
        </w:rPr>
        <w:t xml:space="preserve">       (A)</w:t>
      </w:r>
      <w:r w:rsidRPr="00A16A86">
        <w:rPr>
          <w:kern w:val="1"/>
          <w:sz w:val="24"/>
          <w:szCs w:val="24"/>
          <w:lang w:val="ro-RO" w:eastAsia="ar-SA"/>
        </w:rPr>
        <w:t xml:space="preserve"> Serviciul social </w:t>
      </w:r>
      <w:r w:rsidRPr="00A16A86">
        <w:rPr>
          <w:kern w:val="1"/>
          <w:sz w:val="24"/>
          <w:szCs w:val="24"/>
          <w:lang w:val="it-IT" w:eastAsia="ar-SA"/>
        </w:rPr>
        <w:t xml:space="preserve"> </w:t>
      </w:r>
      <w:r w:rsidRPr="00A16A86">
        <w:rPr>
          <w:kern w:val="1"/>
          <w:sz w:val="24"/>
          <w:szCs w:val="24"/>
          <w:lang w:val="ro-RO" w:eastAsia="ar-SA"/>
        </w:rPr>
        <w:t>"</w:t>
      </w:r>
      <w:r w:rsidRPr="00A16A86">
        <w:rPr>
          <w:b/>
          <w:bCs/>
          <w:kern w:val="1"/>
          <w:sz w:val="24"/>
          <w:szCs w:val="24"/>
          <w:lang w:val="ro-RO" w:eastAsia="ar-SA"/>
        </w:rPr>
        <w:t xml:space="preserve">Centrul de Abilitare și Reabilitare pentru Persoane Adulte cu Dizabilități </w:t>
      </w:r>
      <w:r w:rsidRPr="00A16A86">
        <w:rPr>
          <w:kern w:val="1"/>
          <w:sz w:val="24"/>
          <w:szCs w:val="24"/>
          <w:lang w:val="ro-RO" w:eastAsia="ar-SA"/>
        </w:rPr>
        <w:t xml:space="preserve">" </w:t>
      </w:r>
      <w:r w:rsidRPr="00A16A86">
        <w:rPr>
          <w:b/>
          <w:bCs/>
          <w:kern w:val="1"/>
          <w:sz w:val="24"/>
          <w:szCs w:val="24"/>
          <w:lang w:val="ro-RO" w:eastAsia="ar-SA"/>
        </w:rPr>
        <w:t>Noroieni</w:t>
      </w:r>
      <w:r w:rsidRPr="00A16A86">
        <w:rPr>
          <w:b/>
          <w:kern w:val="1"/>
          <w:sz w:val="24"/>
          <w:szCs w:val="24"/>
          <w:lang w:val="it-IT" w:eastAsia="ar-SA"/>
        </w:rPr>
        <w:t xml:space="preserve"> </w:t>
      </w:r>
      <w:r w:rsidRPr="00A16A86">
        <w:rPr>
          <w:kern w:val="1"/>
          <w:sz w:val="24"/>
          <w:szCs w:val="24"/>
          <w:lang w:val="ro-RO" w:eastAsia="ar-SA"/>
        </w:rPr>
        <w:t xml:space="preserve">funcţionează ca </w:t>
      </w:r>
      <w:r w:rsidRPr="00A16A86">
        <w:rPr>
          <w:b/>
          <w:bCs/>
          <w:kern w:val="1"/>
          <w:sz w:val="24"/>
          <w:szCs w:val="24"/>
          <w:lang w:val="ro-RO" w:eastAsia="ar-SA"/>
        </w:rPr>
        <w:t>parte integrantă în cadrul Complexului de Servicii Sociale de Tip Rezidențial destinate persoanelor adulte cu dizabilități ” O Viață Nouă și Centrul de Abilitare și Reabilitare pentru persoane adulte cu dizabilități”</w:t>
      </w:r>
      <w:r w:rsidRPr="00A16A86">
        <w:rPr>
          <w:kern w:val="1"/>
          <w:sz w:val="24"/>
          <w:szCs w:val="24"/>
          <w:lang w:val="ro-RO" w:eastAsia="ar-SA"/>
        </w:rPr>
        <w:t xml:space="preserve"> </w:t>
      </w:r>
      <w:r w:rsidRPr="00A16A86">
        <w:rPr>
          <w:sz w:val="24"/>
          <w:szCs w:val="24"/>
          <w:lang w:val="ro-RO"/>
        </w:rPr>
        <w:t xml:space="preserve">conform prevederilor Hotărârii Consiliului Județean Satu Mare nr. </w:t>
      </w:r>
      <w:r w:rsidR="00B57405">
        <w:rPr>
          <w:sz w:val="24"/>
          <w:szCs w:val="24"/>
          <w:lang w:val="ro-RO"/>
        </w:rPr>
        <w:t>45</w:t>
      </w:r>
      <w:r w:rsidRPr="00A16A86">
        <w:rPr>
          <w:sz w:val="24"/>
          <w:szCs w:val="24"/>
          <w:lang w:val="ro-RO"/>
        </w:rPr>
        <w:t xml:space="preserve"> /</w:t>
      </w:r>
      <w:r w:rsidR="00B57405">
        <w:rPr>
          <w:sz w:val="24"/>
          <w:szCs w:val="24"/>
          <w:lang w:val="ro-RO"/>
        </w:rPr>
        <w:t xml:space="preserve"> 2026</w:t>
      </w:r>
      <w:r w:rsidRPr="00A16A86">
        <w:rPr>
          <w:sz w:val="24"/>
          <w:szCs w:val="24"/>
          <w:lang w:val="ro-RO"/>
        </w:rPr>
        <w:t xml:space="preserve"> și</w:t>
      </w:r>
      <w:r w:rsidR="00B57405">
        <w:rPr>
          <w:sz w:val="24"/>
          <w:szCs w:val="24"/>
          <w:lang w:val="ro-RO"/>
        </w:rPr>
        <w:t xml:space="preserve"> potrivit </w:t>
      </w:r>
      <w:r w:rsidR="00B57405" w:rsidRPr="00A16A86">
        <w:rPr>
          <w:sz w:val="24"/>
          <w:szCs w:val="24"/>
          <w:lang w:val="ro-RO"/>
        </w:rPr>
        <w:t xml:space="preserve">Hotărârii Consiliului Județean Satu Mare nr. </w:t>
      </w:r>
      <w:r w:rsidR="00B57405">
        <w:rPr>
          <w:sz w:val="24"/>
          <w:szCs w:val="24"/>
          <w:lang w:val="ro-RO"/>
        </w:rPr>
        <w:t>69</w:t>
      </w:r>
      <w:r w:rsidR="00B57405" w:rsidRPr="00A16A86">
        <w:rPr>
          <w:sz w:val="24"/>
          <w:szCs w:val="24"/>
          <w:lang w:val="ro-RO"/>
        </w:rPr>
        <w:t>/</w:t>
      </w:r>
      <w:r w:rsidR="00B57405">
        <w:rPr>
          <w:sz w:val="24"/>
          <w:szCs w:val="24"/>
          <w:lang w:val="ro-RO"/>
        </w:rPr>
        <w:t xml:space="preserve"> 2026</w:t>
      </w:r>
      <w:r w:rsidRPr="00A16A86">
        <w:rPr>
          <w:sz w:val="24"/>
          <w:szCs w:val="24"/>
          <w:lang w:val="ro-RO"/>
        </w:rPr>
        <w:t xml:space="preserve"> are urmatoarea structură comună de personal:</w:t>
      </w:r>
    </w:p>
    <w:p w14:paraId="4A67A832" w14:textId="1FBCA107" w:rsidR="00DB66DA" w:rsidRPr="00A16A86" w:rsidRDefault="00DB66DA" w:rsidP="00DB66DA">
      <w:pPr>
        <w:autoSpaceDE w:val="0"/>
        <w:rPr>
          <w:sz w:val="24"/>
          <w:szCs w:val="24"/>
          <w:lang w:val="ro-RO" w:eastAsia="ar-SA"/>
        </w:rPr>
      </w:pPr>
      <w:r w:rsidRPr="00A16A86">
        <w:rPr>
          <w:sz w:val="24"/>
          <w:szCs w:val="24"/>
          <w:lang w:val="ro-RO" w:eastAsia="ar-SA"/>
        </w:rPr>
        <w:t xml:space="preserve">       a) </w:t>
      </w:r>
      <w:r w:rsidRPr="00A16A86">
        <w:rPr>
          <w:b/>
          <w:bCs/>
          <w:sz w:val="24"/>
          <w:szCs w:val="24"/>
          <w:lang w:val="ro-RO" w:eastAsia="ar-SA"/>
        </w:rPr>
        <w:t>personal de conducere:</w:t>
      </w:r>
      <w:r w:rsidRPr="00A16A86">
        <w:rPr>
          <w:bCs/>
          <w:sz w:val="24"/>
          <w:szCs w:val="24"/>
          <w:lang w:val="ro-RO" w:eastAsia="ar-SA"/>
        </w:rPr>
        <w:t xml:space="preserve"> șef centru (complex) -1 </w:t>
      </w:r>
    </w:p>
    <w:p w14:paraId="05AC60FB" w14:textId="77777777" w:rsidR="00DB66DA" w:rsidRPr="00A16A86" w:rsidRDefault="00DB66DA" w:rsidP="00DB66DA">
      <w:pPr>
        <w:ind w:firstLine="426"/>
        <w:rPr>
          <w:sz w:val="24"/>
          <w:szCs w:val="24"/>
          <w:lang w:val="da-DK"/>
        </w:rPr>
      </w:pPr>
      <w:r w:rsidRPr="00A16A86">
        <w:rPr>
          <w:sz w:val="24"/>
          <w:szCs w:val="24"/>
          <w:lang w:val="da-DK"/>
        </w:rPr>
        <w:t>b) personal de specialitate și auxiliar: 0</w:t>
      </w:r>
    </w:p>
    <w:p w14:paraId="4111365B" w14:textId="77777777" w:rsidR="00DB66DA" w:rsidRPr="00A16A86" w:rsidRDefault="00DB66DA" w:rsidP="00DB66DA">
      <w:pPr>
        <w:autoSpaceDE w:val="0"/>
        <w:autoSpaceDN w:val="0"/>
        <w:adjustRightInd w:val="0"/>
        <w:rPr>
          <w:rFonts w:eastAsia="Calibri"/>
          <w:b/>
          <w:sz w:val="24"/>
          <w:szCs w:val="24"/>
          <w:lang w:val="ro-RO" w:eastAsia="en-GB"/>
        </w:rPr>
      </w:pPr>
      <w:r w:rsidRPr="00A16A86">
        <w:rPr>
          <w:rFonts w:eastAsia="Calibri"/>
          <w:sz w:val="24"/>
          <w:szCs w:val="24"/>
          <w:lang w:val="ro-RO" w:eastAsia="en-GB"/>
        </w:rPr>
        <w:t xml:space="preserve">       c)</w:t>
      </w:r>
      <w:r w:rsidRPr="00A16A86">
        <w:rPr>
          <w:rFonts w:eastAsia="Calibri"/>
          <w:b/>
          <w:sz w:val="24"/>
          <w:szCs w:val="24"/>
          <w:lang w:val="ro-RO" w:eastAsia="en-GB"/>
        </w:rPr>
        <w:t xml:space="preserve"> Personal cu atribuții administrative, gospodărie, întreţinere-reparaţii, deservire:  </w:t>
      </w:r>
    </w:p>
    <w:p w14:paraId="4C5F0B3D" w14:textId="13469035" w:rsidR="00DB66DA" w:rsidRPr="00A16A86" w:rsidRDefault="00DB66DA" w:rsidP="00DB66DA">
      <w:pPr>
        <w:autoSpaceDE w:val="0"/>
        <w:autoSpaceDN w:val="0"/>
        <w:adjustRightInd w:val="0"/>
        <w:rPr>
          <w:rFonts w:eastAsia="Calibri"/>
          <w:bCs/>
          <w:sz w:val="24"/>
          <w:szCs w:val="24"/>
          <w:lang w:val="ro-RO" w:eastAsia="en-GB"/>
        </w:rPr>
      </w:pPr>
      <w:r w:rsidRPr="00A16A86">
        <w:rPr>
          <w:rFonts w:eastAsia="Calibri"/>
          <w:bCs/>
          <w:sz w:val="24"/>
          <w:szCs w:val="24"/>
          <w:lang w:val="ro-RO" w:eastAsia="en-GB"/>
        </w:rPr>
        <w:t xml:space="preserve">              - administrator-</w:t>
      </w:r>
      <w:r w:rsidR="007E2EC4">
        <w:rPr>
          <w:rFonts w:eastAsia="Calibri"/>
          <w:bCs/>
          <w:sz w:val="24"/>
          <w:szCs w:val="24"/>
          <w:lang w:val="ro-RO" w:eastAsia="en-GB"/>
        </w:rPr>
        <w:t>1</w:t>
      </w:r>
    </w:p>
    <w:p w14:paraId="753EF641" w14:textId="37959918" w:rsidR="00DB66DA" w:rsidRPr="00A16A86" w:rsidRDefault="00DB66DA" w:rsidP="00DB66DA">
      <w:pPr>
        <w:autoSpaceDE w:val="0"/>
        <w:autoSpaceDN w:val="0"/>
        <w:adjustRightInd w:val="0"/>
        <w:rPr>
          <w:rFonts w:eastAsia="Calibri"/>
          <w:bCs/>
          <w:sz w:val="24"/>
          <w:szCs w:val="24"/>
          <w:lang w:val="ro-RO" w:eastAsia="en-GB"/>
        </w:rPr>
      </w:pPr>
      <w:r w:rsidRPr="00A16A86">
        <w:rPr>
          <w:rFonts w:eastAsia="Calibri"/>
          <w:bCs/>
          <w:sz w:val="24"/>
          <w:szCs w:val="24"/>
          <w:lang w:val="ro-RO" w:eastAsia="en-GB"/>
        </w:rPr>
        <w:t xml:space="preserve">              - funcționar-1</w:t>
      </w:r>
    </w:p>
    <w:p w14:paraId="0B7A0651" w14:textId="0BABF930" w:rsidR="00DB66DA" w:rsidRPr="00A16A86" w:rsidRDefault="00DB66DA" w:rsidP="00DB66DA">
      <w:pPr>
        <w:autoSpaceDE w:val="0"/>
        <w:autoSpaceDN w:val="0"/>
        <w:adjustRightInd w:val="0"/>
        <w:rPr>
          <w:rFonts w:eastAsia="Calibri"/>
          <w:b/>
          <w:bCs/>
          <w:kern w:val="1"/>
          <w:sz w:val="24"/>
          <w:szCs w:val="24"/>
          <w:lang w:val="ro-RO" w:eastAsia="en-GB"/>
        </w:rPr>
      </w:pPr>
      <w:r w:rsidRPr="00A16A86">
        <w:rPr>
          <w:rFonts w:eastAsia="Calibri"/>
          <w:bCs/>
          <w:sz w:val="24"/>
          <w:szCs w:val="24"/>
          <w:lang w:val="ro-RO" w:eastAsia="en-GB"/>
        </w:rPr>
        <w:t xml:space="preserve">              - referent-1</w:t>
      </w:r>
    </w:p>
    <w:p w14:paraId="6350F7B6" w14:textId="4C8D82B3" w:rsidR="00DB66DA" w:rsidRPr="00A16A86" w:rsidRDefault="00DB66DA" w:rsidP="00DB66DA">
      <w:pPr>
        <w:autoSpaceDE w:val="0"/>
        <w:autoSpaceDN w:val="0"/>
        <w:adjustRightInd w:val="0"/>
        <w:rPr>
          <w:rFonts w:eastAsia="Calibri"/>
          <w:sz w:val="24"/>
          <w:szCs w:val="24"/>
          <w:lang w:val="ro-RO" w:eastAsia="en-GB"/>
        </w:rPr>
      </w:pPr>
      <w:r w:rsidRPr="00A16A86">
        <w:rPr>
          <w:rFonts w:eastAsia="Calibri"/>
          <w:kern w:val="1"/>
          <w:sz w:val="24"/>
          <w:szCs w:val="24"/>
          <w:lang w:val="ro-RO" w:eastAsia="en-GB"/>
        </w:rPr>
        <w:t xml:space="preserve">              - referent de specialitate -1 </w:t>
      </w:r>
    </w:p>
    <w:p w14:paraId="343BFA5A" w14:textId="0FA5D71F" w:rsidR="00DB66DA" w:rsidRPr="00A16A86" w:rsidRDefault="00DB66DA" w:rsidP="00DB66DA">
      <w:pPr>
        <w:autoSpaceDE w:val="0"/>
        <w:autoSpaceDN w:val="0"/>
        <w:adjustRightInd w:val="0"/>
        <w:rPr>
          <w:rFonts w:eastAsia="Calibri"/>
          <w:bCs/>
          <w:sz w:val="24"/>
          <w:szCs w:val="24"/>
          <w:lang w:val="ro-RO" w:eastAsia="en-GB"/>
        </w:rPr>
      </w:pPr>
      <w:r w:rsidRPr="00A16A86">
        <w:rPr>
          <w:rFonts w:eastAsia="Calibri"/>
          <w:bCs/>
          <w:sz w:val="24"/>
          <w:szCs w:val="24"/>
          <w:lang w:val="ro-RO" w:eastAsia="en-GB"/>
        </w:rPr>
        <w:t xml:space="preserve">              - șofer-1</w:t>
      </w:r>
      <w:r w:rsidRPr="00A16A86">
        <w:rPr>
          <w:rFonts w:eastAsia="Calibri"/>
          <w:bCs/>
          <w:kern w:val="1"/>
          <w:sz w:val="24"/>
          <w:szCs w:val="24"/>
          <w:lang w:val="ro-RO" w:eastAsia="en-GB"/>
        </w:rPr>
        <w:t xml:space="preserve"> </w:t>
      </w:r>
    </w:p>
    <w:p w14:paraId="7C00247C" w14:textId="77777777" w:rsidR="00DB66DA" w:rsidRPr="00A16A86" w:rsidRDefault="00DB66DA" w:rsidP="00DB66DA">
      <w:pPr>
        <w:autoSpaceDE w:val="0"/>
        <w:autoSpaceDN w:val="0"/>
        <w:adjustRightInd w:val="0"/>
        <w:rPr>
          <w:rFonts w:eastAsia="Calibri"/>
          <w:bCs/>
          <w:sz w:val="24"/>
          <w:szCs w:val="24"/>
          <w:lang w:val="ro-RO" w:eastAsia="en-GB"/>
        </w:rPr>
      </w:pPr>
    </w:p>
    <w:p w14:paraId="2C84A86D" w14:textId="77777777" w:rsidR="00DB66DA" w:rsidRPr="00A16A86" w:rsidRDefault="00DB66DA" w:rsidP="00DB66DA">
      <w:pPr>
        <w:suppressAutoHyphens/>
        <w:adjustRightInd w:val="0"/>
        <w:rPr>
          <w:sz w:val="24"/>
          <w:szCs w:val="24"/>
          <w:lang w:val="pt-PT"/>
        </w:rPr>
      </w:pPr>
      <w:r w:rsidRPr="00A16A86">
        <w:rPr>
          <w:rFonts w:eastAsia="Calibri"/>
          <w:b/>
          <w:sz w:val="24"/>
          <w:szCs w:val="24"/>
          <w:lang w:val="ro-RO" w:eastAsia="en-GB"/>
        </w:rPr>
        <w:t xml:space="preserve">         (B)</w:t>
      </w:r>
      <w:r w:rsidRPr="00A16A86">
        <w:rPr>
          <w:rFonts w:eastAsia="Calibri"/>
          <w:bCs/>
          <w:sz w:val="24"/>
          <w:szCs w:val="24"/>
          <w:lang w:val="ro-RO" w:eastAsia="en-GB"/>
        </w:rPr>
        <w:t xml:space="preserve"> </w:t>
      </w:r>
      <w:r w:rsidRPr="00A16A86">
        <w:rPr>
          <w:rFonts w:eastAsia="Calibri"/>
          <w:b/>
          <w:sz w:val="24"/>
          <w:szCs w:val="24"/>
          <w:lang w:val="ro-RO" w:eastAsia="en-GB"/>
        </w:rPr>
        <w:t xml:space="preserve">Serviciul social Centrul de Abilitare și Reabilitare pentru persoane adulte cu dizabilități Noroieni </w:t>
      </w:r>
      <w:r w:rsidRPr="00A16A86">
        <w:rPr>
          <w:rFonts w:eastAsia="Calibri"/>
          <w:sz w:val="24"/>
          <w:szCs w:val="24"/>
          <w:lang w:val="pt-PT" w:eastAsia="en-GB"/>
        </w:rPr>
        <w:t>are următoarea structură de personal</w:t>
      </w:r>
      <w:r w:rsidRPr="00A16A86">
        <w:rPr>
          <w:sz w:val="24"/>
          <w:szCs w:val="24"/>
          <w:lang w:val="pt-PT"/>
        </w:rPr>
        <w:t>, conform prevederilor Hotărârii Consiliului Judetean Satu Mare:</w:t>
      </w:r>
    </w:p>
    <w:p w14:paraId="783E2F57" w14:textId="4B152EA6" w:rsidR="00DB66DA" w:rsidRPr="00A16A86" w:rsidRDefault="00DB66DA" w:rsidP="00DB66DA">
      <w:pPr>
        <w:suppressAutoHyphens/>
        <w:rPr>
          <w:b/>
          <w:bCs/>
          <w:sz w:val="24"/>
          <w:szCs w:val="24"/>
          <w:lang w:val="ro-RO" w:eastAsia="ar-SA"/>
        </w:rPr>
      </w:pPr>
      <w:r w:rsidRPr="00A16A86">
        <w:rPr>
          <w:sz w:val="24"/>
          <w:szCs w:val="24"/>
          <w:lang w:val="ro-RO" w:eastAsia="ar-SA"/>
        </w:rPr>
        <w:t xml:space="preserve">      a) personal de specialitate de îngrijire și asistență:</w:t>
      </w:r>
      <w:r w:rsidRPr="00A16A86">
        <w:rPr>
          <w:b/>
          <w:bCs/>
          <w:sz w:val="24"/>
          <w:szCs w:val="24"/>
          <w:lang w:val="ro-RO" w:eastAsia="ar-SA"/>
        </w:rPr>
        <w:t xml:space="preserve">25 </w:t>
      </w:r>
    </w:p>
    <w:p w14:paraId="04AB2355" w14:textId="7423C91C"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w:t>
      </w:r>
      <w:bookmarkStart w:id="3" w:name="_Hlk232927883"/>
      <w:r w:rsidRPr="00A16A86">
        <w:rPr>
          <w:rFonts w:eastAsia="Calibri"/>
          <w:sz w:val="24"/>
          <w:szCs w:val="24"/>
          <w:lang w:val="ro-RO" w:eastAsia="en-GB"/>
        </w:rPr>
        <w:t xml:space="preserve">- asistent social-1 </w:t>
      </w:r>
    </w:p>
    <w:p w14:paraId="347717C5" w14:textId="6184EAB0" w:rsidR="00DB66DA" w:rsidRPr="00A16A86" w:rsidRDefault="00DB66DA" w:rsidP="00DB66DA">
      <w:pPr>
        <w:suppressAutoHyphens/>
        <w:autoSpaceDE w:val="0"/>
        <w:rPr>
          <w:rFonts w:eastAsia="Calibri"/>
          <w:bCs/>
          <w:sz w:val="24"/>
          <w:szCs w:val="24"/>
          <w:lang w:val="ro-RO" w:eastAsia="en-GB"/>
        </w:rPr>
      </w:pPr>
      <w:r w:rsidRPr="00A16A86">
        <w:rPr>
          <w:rFonts w:eastAsia="Calibri"/>
          <w:sz w:val="24"/>
          <w:szCs w:val="24"/>
          <w:lang w:val="ro-RO" w:eastAsia="en-GB"/>
        </w:rPr>
        <w:t xml:space="preserve">                - psiholog-1 </w:t>
      </w:r>
    </w:p>
    <w:p w14:paraId="57D7BAA1" w14:textId="2CA273E8"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asistent medical-6 </w:t>
      </w:r>
    </w:p>
    <w:p w14:paraId="0A1F9912" w14:textId="0D047EF1"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kinetoterapeut-1 </w:t>
      </w:r>
    </w:p>
    <w:p w14:paraId="793FEE33" w14:textId="6FADEC34"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pedagog de recuperare-6 </w:t>
      </w:r>
    </w:p>
    <w:p w14:paraId="24A2103E" w14:textId="01D456EB"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instuctor de educație-1 </w:t>
      </w:r>
    </w:p>
    <w:p w14:paraId="7855DBC8" w14:textId="419BE134"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instructor de ergoterapie-1 </w:t>
      </w:r>
    </w:p>
    <w:bookmarkEnd w:id="3"/>
    <w:p w14:paraId="10DD8FE1" w14:textId="47D2093F"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îngrijitoare- 1 </w:t>
      </w:r>
    </w:p>
    <w:p w14:paraId="1EE566E8" w14:textId="6A0A5031"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infirmieră-7 </w:t>
      </w:r>
    </w:p>
    <w:p w14:paraId="61A9A6A6" w14:textId="558E48E1" w:rsidR="00DB66DA" w:rsidRPr="00A16A86" w:rsidRDefault="00DB66DA" w:rsidP="00DB66DA">
      <w:pPr>
        <w:autoSpaceDE w:val="0"/>
        <w:autoSpaceDN w:val="0"/>
        <w:adjustRightInd w:val="0"/>
        <w:rPr>
          <w:rFonts w:eastAsia="Calibri"/>
          <w:b/>
          <w:sz w:val="24"/>
          <w:szCs w:val="24"/>
          <w:lang w:val="ro-RO" w:eastAsia="en-GB"/>
        </w:rPr>
      </w:pPr>
      <w:r w:rsidRPr="00A16A86">
        <w:rPr>
          <w:sz w:val="24"/>
          <w:szCs w:val="24"/>
          <w:lang w:val="pt-PT"/>
        </w:rPr>
        <w:t xml:space="preserve">     b) personal cu funcții administrative, gospodărire, întreținere-reparații, deservire: </w:t>
      </w:r>
      <w:r w:rsidRPr="00A16A86">
        <w:rPr>
          <w:rFonts w:eastAsia="Calibri"/>
          <w:b/>
          <w:sz w:val="24"/>
          <w:szCs w:val="24"/>
          <w:lang w:val="ro-RO" w:eastAsia="en-GB"/>
        </w:rPr>
        <w:t xml:space="preserve">6 </w:t>
      </w:r>
    </w:p>
    <w:p w14:paraId="446B1C60" w14:textId="27CCEB12"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îngrijitor-4 </w:t>
      </w:r>
    </w:p>
    <w:p w14:paraId="5C2C6232" w14:textId="0C75BD58"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muncitor calificat conducător auto-1 </w:t>
      </w:r>
    </w:p>
    <w:p w14:paraId="2DBFF168" w14:textId="1154D12B" w:rsidR="00DB66DA" w:rsidRPr="00A16A86" w:rsidRDefault="00DB66DA" w:rsidP="00DB66DA">
      <w:pPr>
        <w:suppressAutoHyphens/>
        <w:adjustRightInd w:val="0"/>
        <w:rPr>
          <w:rFonts w:eastAsia="Calibri"/>
          <w:kern w:val="1"/>
          <w:sz w:val="24"/>
          <w:szCs w:val="24"/>
          <w:lang w:val="ro-RO" w:eastAsia="en-GB"/>
        </w:rPr>
      </w:pPr>
      <w:r w:rsidRPr="00A16A86">
        <w:rPr>
          <w:rFonts w:eastAsia="Calibri"/>
          <w:sz w:val="24"/>
          <w:szCs w:val="24"/>
          <w:lang w:val="ro-RO" w:eastAsia="en-GB"/>
        </w:rPr>
        <w:t xml:space="preserve">                 - muncitor calificat tâmplar-1 </w:t>
      </w:r>
    </w:p>
    <w:p w14:paraId="18BFFD89" w14:textId="77777777" w:rsidR="00DB66DA" w:rsidRPr="00A16A86" w:rsidRDefault="00DB66DA" w:rsidP="00DB66DA">
      <w:pPr>
        <w:rPr>
          <w:sz w:val="24"/>
          <w:szCs w:val="24"/>
          <w:lang w:val="pt-PT"/>
        </w:rPr>
      </w:pPr>
    </w:p>
    <w:p w14:paraId="186E3C00" w14:textId="77777777" w:rsidR="00DB66DA" w:rsidRPr="00A16A86" w:rsidRDefault="00DB66DA" w:rsidP="00DB66DA">
      <w:pPr>
        <w:rPr>
          <w:sz w:val="24"/>
          <w:szCs w:val="24"/>
          <w:lang w:val="pt-PT"/>
        </w:rPr>
      </w:pPr>
      <w:r w:rsidRPr="00A16A86">
        <w:rPr>
          <w:sz w:val="24"/>
          <w:szCs w:val="24"/>
          <w:lang w:val="pt-PT"/>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58008D90"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sprijin în organizarea și desfășurarea activităților educative, recreative și de socializare; </w:t>
      </w:r>
    </w:p>
    <w:p w14:paraId="2843A4AE"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lastRenderedPageBreak/>
        <w:t xml:space="preserve">însoțirea beneficiarilor la activități comunitare, culturale și recreative; </w:t>
      </w:r>
    </w:p>
    <w:p w14:paraId="4611791C"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sprijin în organizarea de evenimente, campanii de informare și acțiuni caritabile; </w:t>
      </w:r>
    </w:p>
    <w:p w14:paraId="275FEF1B"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activități de promovare a drepturilor și incluziunii sociale a beneficiarilor; </w:t>
      </w:r>
    </w:p>
    <w:p w14:paraId="2664A0AC"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desfășurarea de activități de petrecere a timpului liber și stimulare a participării sociale a beneficiarilor.</w:t>
      </w:r>
    </w:p>
    <w:p w14:paraId="7D74B35B" w14:textId="77777777" w:rsidR="00DB66DA" w:rsidRPr="00A16A86" w:rsidRDefault="00DB66DA" w:rsidP="00DB66DA">
      <w:pPr>
        <w:rPr>
          <w:sz w:val="24"/>
          <w:szCs w:val="24"/>
          <w:lang w:val="pt-PT"/>
        </w:rPr>
      </w:pPr>
      <w:r w:rsidRPr="00A16A86">
        <w:rPr>
          <w:sz w:val="24"/>
          <w:szCs w:val="24"/>
          <w:lang w:val="pt-PT"/>
        </w:rPr>
        <w:t xml:space="preserve">(3) În cadrul serviciului social, pentru următoarele activități pot fi încheiate contracte de internship, cu respectarea prevederilor Legii nr. 176/2018 privind internshipul, cu modificările și completările ulterioare: </w:t>
      </w:r>
    </w:p>
    <w:p w14:paraId="0111B834"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participarea la activități de evaluare și monitorizare a beneficiarilor, sub coordonarea personalului de specialitate; </w:t>
      </w:r>
    </w:p>
    <w:p w14:paraId="1FD44609"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sprijin în organizarea activităților de dezvoltare a deprinderilor de viață independentă; </w:t>
      </w:r>
    </w:p>
    <w:p w14:paraId="2D8F8204"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participarea la activități de integrare și incluziune socială; </w:t>
      </w:r>
    </w:p>
    <w:p w14:paraId="757BA203"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 xml:space="preserve">activități administrative și de evidență specifice serviciului; </w:t>
      </w:r>
    </w:p>
    <w:p w14:paraId="23034B62" w14:textId="77777777" w:rsidR="00DB66DA" w:rsidRPr="00A16A86" w:rsidRDefault="00DB66DA" w:rsidP="00DB66DA">
      <w:pPr>
        <w:pStyle w:val="ListParagraph"/>
        <w:numPr>
          <w:ilvl w:val="0"/>
          <w:numId w:val="3"/>
        </w:numPr>
        <w:spacing w:after="160" w:line="240" w:lineRule="auto"/>
        <w:jc w:val="both"/>
        <w:rPr>
          <w:rFonts w:ascii="Times New Roman" w:hAnsi="Times New Roman"/>
          <w:sz w:val="24"/>
          <w:szCs w:val="24"/>
          <w:lang w:val="pt-PT"/>
        </w:rPr>
      </w:pPr>
      <w:r w:rsidRPr="00A16A86">
        <w:rPr>
          <w:rFonts w:ascii="Times New Roman" w:hAnsi="Times New Roman"/>
          <w:sz w:val="24"/>
          <w:szCs w:val="24"/>
          <w:lang w:val="pt-PT"/>
        </w:rPr>
        <w:t>participarea la activități educative, recreative și de socializare.</w:t>
      </w:r>
    </w:p>
    <w:p w14:paraId="506FBB41" w14:textId="77777777" w:rsidR="00DB66DA" w:rsidRPr="00A16A86" w:rsidRDefault="00DB66DA" w:rsidP="00DB66DA">
      <w:pPr>
        <w:rPr>
          <w:sz w:val="24"/>
          <w:szCs w:val="24"/>
          <w:lang w:val="pt-PT"/>
        </w:rPr>
      </w:pPr>
      <w:r w:rsidRPr="00A16A86">
        <w:rPr>
          <w:sz w:val="24"/>
          <w:szCs w:val="24"/>
          <w:lang w:val="pt-PT"/>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 încheiate, respectiv:  nu este cazul</w:t>
      </w:r>
    </w:p>
    <w:p w14:paraId="696F7F7B" w14:textId="77777777" w:rsidR="00DB66DA" w:rsidRPr="00A16A86" w:rsidRDefault="00DB66DA" w:rsidP="00DB66DA">
      <w:pPr>
        <w:rPr>
          <w:sz w:val="24"/>
          <w:szCs w:val="24"/>
          <w:lang w:val="pt-PT"/>
        </w:rPr>
      </w:pPr>
    </w:p>
    <w:p w14:paraId="757A8DD6" w14:textId="77777777" w:rsidR="00DB66DA" w:rsidRPr="00A16A86" w:rsidRDefault="00DB66DA" w:rsidP="00DB66DA">
      <w:pPr>
        <w:rPr>
          <w:sz w:val="24"/>
          <w:szCs w:val="24"/>
          <w:lang w:val="pt-PT"/>
        </w:rPr>
      </w:pPr>
      <w:r w:rsidRPr="00A16A86">
        <w:rPr>
          <w:sz w:val="24"/>
          <w:szCs w:val="24"/>
          <w:lang w:val="pt-PT"/>
        </w:rPr>
        <w:t>(5) Angajarea/Contractarea/Sancționarea sau eliberarea din funcție a personalului se realizează cu respectarea prevederilor legale în vigoare, după caz: Legea nr. 53/2003 - Codul muncii, republicată, cu modificările și completările ulterioare, etc.</w:t>
      </w:r>
    </w:p>
    <w:p w14:paraId="79A04A1E" w14:textId="77777777" w:rsidR="00DB66DA" w:rsidRPr="00A16A86" w:rsidRDefault="00DB66DA" w:rsidP="00DB66DA">
      <w:pPr>
        <w:rPr>
          <w:sz w:val="24"/>
          <w:szCs w:val="24"/>
          <w:lang w:val="pt-PT"/>
        </w:rPr>
      </w:pP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9206"/>
      </w:tblGrid>
      <w:tr w:rsidR="00DB66DA" w:rsidRPr="00A16A86" w14:paraId="138B822A" w14:textId="77777777" w:rsidTr="00A42370">
        <w:trPr>
          <w:tblCellSpacing w:w="15" w:type="dxa"/>
        </w:trPr>
        <w:tc>
          <w:tcPr>
            <w:tcW w:w="9146" w:type="dxa"/>
            <w:tcBorders>
              <w:top w:val="single" w:sz="6" w:space="0" w:color="000000"/>
              <w:left w:val="single" w:sz="6" w:space="0" w:color="000000"/>
              <w:bottom w:val="single" w:sz="6" w:space="0" w:color="000000"/>
              <w:right w:val="single" w:sz="6" w:space="0" w:color="000000"/>
            </w:tcBorders>
            <w:vAlign w:val="center"/>
            <w:hideMark/>
          </w:tcPr>
          <w:p w14:paraId="15485903" w14:textId="184A65C6" w:rsidR="00DB66DA" w:rsidRPr="00A16A86" w:rsidRDefault="00DB66DA" w:rsidP="00A42370">
            <w:pPr>
              <w:rPr>
                <w:sz w:val="24"/>
                <w:szCs w:val="24"/>
                <w:lang w:val="da-DK"/>
              </w:rPr>
            </w:pPr>
            <w:r w:rsidRPr="00A16A86">
              <w:rPr>
                <w:sz w:val="24"/>
                <w:szCs w:val="24"/>
                <w:lang w:val="da-DK"/>
              </w:rPr>
              <w:t>Raportul nr. de angajați/nr. de beneficiari este de: 34/</w:t>
            </w:r>
            <w:r w:rsidR="0050557D">
              <w:rPr>
                <w:sz w:val="24"/>
                <w:szCs w:val="24"/>
                <w:lang w:val="da-DK"/>
              </w:rPr>
              <w:t>30</w:t>
            </w:r>
          </w:p>
        </w:tc>
      </w:tr>
    </w:tbl>
    <w:p w14:paraId="6A0D2FF7" w14:textId="77777777" w:rsidR="00DB66DA" w:rsidRPr="00A16A86" w:rsidRDefault="00DB66DA" w:rsidP="00DB66DA">
      <w:pPr>
        <w:rPr>
          <w:b/>
          <w:bCs/>
          <w:sz w:val="24"/>
          <w:szCs w:val="24"/>
          <w:lang w:val="pt-PT"/>
        </w:rPr>
      </w:pPr>
    </w:p>
    <w:p w14:paraId="16F6051A" w14:textId="18F71911" w:rsidR="00DB66DA" w:rsidRPr="00A16A86" w:rsidRDefault="00DB66DA" w:rsidP="00DB66DA">
      <w:pPr>
        <w:rPr>
          <w:b/>
          <w:bCs/>
          <w:sz w:val="24"/>
          <w:szCs w:val="24"/>
          <w:lang w:val="pt-PT"/>
        </w:rPr>
      </w:pPr>
      <w:r w:rsidRPr="00A16A86">
        <w:rPr>
          <w:b/>
          <w:bCs/>
          <w:sz w:val="24"/>
          <w:szCs w:val="24"/>
          <w:lang w:val="pt-PT"/>
        </w:rPr>
        <w:t>Art.</w:t>
      </w:r>
      <w:r w:rsidR="007E2EC4">
        <w:rPr>
          <w:b/>
          <w:bCs/>
          <w:sz w:val="24"/>
          <w:szCs w:val="24"/>
          <w:lang w:val="pt-PT"/>
        </w:rPr>
        <w:t>9</w:t>
      </w:r>
      <w:r w:rsidRPr="00A16A86">
        <w:rPr>
          <w:b/>
          <w:bCs/>
          <w:sz w:val="24"/>
          <w:szCs w:val="24"/>
          <w:lang w:val="pt-PT"/>
        </w:rPr>
        <w:t> Personalul de conducere:</w:t>
      </w:r>
    </w:p>
    <w:p w14:paraId="772E7F46" w14:textId="77777777" w:rsidR="00DB66DA" w:rsidRPr="00A16A86" w:rsidRDefault="00DB66DA" w:rsidP="00DB66DA">
      <w:pPr>
        <w:rPr>
          <w:sz w:val="24"/>
          <w:szCs w:val="24"/>
          <w:lang w:val="pt-PT"/>
        </w:rPr>
      </w:pPr>
      <w:r w:rsidRPr="00A16A86">
        <w:rPr>
          <w:sz w:val="24"/>
          <w:szCs w:val="24"/>
          <w:lang w:val="pt-PT"/>
        </w:rPr>
        <w:t>(1) Principalele atribuții ale personalului de conducere sunt:</w:t>
      </w:r>
    </w:p>
    <w:p w14:paraId="4DD58F8C" w14:textId="77777777" w:rsidR="00DB66DA" w:rsidRPr="00A16A86" w:rsidRDefault="00DB66DA" w:rsidP="00DB66DA">
      <w:pPr>
        <w:rPr>
          <w:sz w:val="24"/>
          <w:szCs w:val="24"/>
          <w:lang w:val="pt-PT"/>
        </w:rPr>
      </w:pPr>
      <w:r w:rsidRPr="00A16A86">
        <w:rPr>
          <w:sz w:val="24"/>
          <w:szCs w:val="24"/>
          <w:lang w:val="pt-PT"/>
        </w:rPr>
        <w:t>a) asigură coordonarea, îndrumarea și controlul activităților desfășurate de personalul serviciului social</w:t>
      </w:r>
    </w:p>
    <w:p w14:paraId="14F0D616" w14:textId="77777777" w:rsidR="00DB66DA" w:rsidRPr="00A16A86" w:rsidRDefault="00DB66DA" w:rsidP="00DB66DA">
      <w:pPr>
        <w:rPr>
          <w:sz w:val="24"/>
          <w:szCs w:val="24"/>
          <w:lang w:val="pt-PT"/>
        </w:rPr>
      </w:pPr>
      <w:r w:rsidRPr="00A16A86">
        <w:rPr>
          <w:sz w:val="24"/>
          <w:szCs w:val="24"/>
          <w:lang w:val="pt-PT"/>
        </w:rPr>
        <w:t>b) elaborează rapoartele generale privind activitatea serviciului social, stadiul implementării obiectivelor și întocmește informări pe care le prezintă furnizorului de servicii sociale;</w:t>
      </w:r>
    </w:p>
    <w:p w14:paraId="7651D6DE" w14:textId="77777777" w:rsidR="00DB66DA" w:rsidRPr="00A16A86" w:rsidRDefault="00DB66DA" w:rsidP="00DB66DA">
      <w:pPr>
        <w:rPr>
          <w:sz w:val="24"/>
          <w:szCs w:val="24"/>
          <w:lang w:val="pt-PT"/>
        </w:rPr>
      </w:pPr>
      <w:r w:rsidRPr="00A16A86">
        <w:rPr>
          <w:sz w:val="24"/>
          <w:szCs w:val="24"/>
          <w:lang w:val="pt-PT"/>
        </w:rPr>
        <w:t>c) propune participarea personalului de specialitate la programe de instruire și perfecționare;</w:t>
      </w:r>
    </w:p>
    <w:p w14:paraId="3CACEA6D" w14:textId="77777777" w:rsidR="00DB66DA" w:rsidRPr="00A16A86" w:rsidRDefault="00DB66DA" w:rsidP="00DB66DA">
      <w:pPr>
        <w:rPr>
          <w:sz w:val="24"/>
          <w:szCs w:val="24"/>
          <w:lang w:val="pt-PT"/>
        </w:rPr>
      </w:pPr>
      <w:r w:rsidRPr="00A16A86">
        <w:rPr>
          <w:sz w:val="24"/>
          <w:szCs w:val="24"/>
          <w:lang w:val="pt-PT"/>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50AA211A" w14:textId="77777777" w:rsidR="00DB66DA" w:rsidRPr="00A16A86" w:rsidRDefault="00DB66DA" w:rsidP="00DB66DA">
      <w:pPr>
        <w:rPr>
          <w:sz w:val="24"/>
          <w:szCs w:val="24"/>
          <w:lang w:val="pt-PT"/>
        </w:rPr>
      </w:pPr>
      <w:r w:rsidRPr="00A16A86">
        <w:rPr>
          <w:sz w:val="24"/>
          <w:szCs w:val="24"/>
          <w:lang w:val="pt-PT"/>
        </w:rPr>
        <w:t>e) întocmește raportul anual de activitate;</w:t>
      </w:r>
    </w:p>
    <w:p w14:paraId="29C4C38E" w14:textId="77777777" w:rsidR="00DB66DA" w:rsidRPr="00A16A86" w:rsidRDefault="00DB66DA" w:rsidP="00DB66DA">
      <w:pPr>
        <w:rPr>
          <w:sz w:val="24"/>
          <w:szCs w:val="24"/>
          <w:lang w:val="pt-PT"/>
        </w:rPr>
      </w:pPr>
      <w:r w:rsidRPr="00A16A86">
        <w:rPr>
          <w:sz w:val="24"/>
          <w:szCs w:val="24"/>
          <w:lang w:val="pt-PT"/>
        </w:rPr>
        <w:t>f) asigură buna desfășurare a raporturilor de muncă dintre angajații serviciului/centrului;</w:t>
      </w:r>
    </w:p>
    <w:p w14:paraId="7C8EE1A5" w14:textId="77777777" w:rsidR="00DB66DA" w:rsidRPr="00A16A86" w:rsidRDefault="00DB66DA" w:rsidP="00DB66DA">
      <w:pPr>
        <w:rPr>
          <w:sz w:val="24"/>
          <w:szCs w:val="24"/>
          <w:lang w:val="pt-PT"/>
        </w:rPr>
      </w:pPr>
      <w:r w:rsidRPr="00A16A86">
        <w:rPr>
          <w:sz w:val="24"/>
          <w:szCs w:val="24"/>
          <w:lang w:val="pt-PT"/>
        </w:rPr>
        <w:t>g) propune furnizorului de servicii sociale structura organizatorică și numărul de personal;</w:t>
      </w:r>
    </w:p>
    <w:p w14:paraId="10736696" w14:textId="77777777" w:rsidR="00DB66DA" w:rsidRPr="00A16A86" w:rsidRDefault="00DB66DA" w:rsidP="00DB66DA">
      <w:pPr>
        <w:rPr>
          <w:sz w:val="24"/>
          <w:szCs w:val="24"/>
          <w:lang w:val="pt-PT"/>
        </w:rPr>
      </w:pPr>
      <w:r w:rsidRPr="00A16A86">
        <w:rPr>
          <w:sz w:val="24"/>
          <w:szCs w:val="24"/>
          <w:lang w:val="pt-PT"/>
        </w:rPr>
        <w:t>h) desfășoară activități pentru promovarea imaginii serviciului în comunitate;</w:t>
      </w:r>
    </w:p>
    <w:p w14:paraId="363354D8" w14:textId="77777777" w:rsidR="00DB66DA" w:rsidRPr="00A16A86" w:rsidRDefault="00DB66DA" w:rsidP="00DB66DA">
      <w:pPr>
        <w:rPr>
          <w:sz w:val="24"/>
          <w:szCs w:val="24"/>
          <w:lang w:val="pt-PT"/>
        </w:rPr>
      </w:pPr>
      <w:r w:rsidRPr="00A16A86">
        <w:rPr>
          <w:sz w:val="24"/>
          <w:szCs w:val="24"/>
          <w:lang w:val="pt-PT"/>
        </w:rPr>
        <w:lastRenderedPageBreak/>
        <w:t>i) ia în considerare și analizează orice sesizare care îi este adresată, referitoare la încălcări ale drepturilor beneficiarilor în cadrul serviciului pe care îl conduce;</w:t>
      </w:r>
    </w:p>
    <w:p w14:paraId="6A4ABFD4" w14:textId="77777777" w:rsidR="00DB66DA" w:rsidRPr="00A16A86" w:rsidRDefault="00DB66DA" w:rsidP="00DB66DA">
      <w:pPr>
        <w:rPr>
          <w:sz w:val="24"/>
          <w:szCs w:val="24"/>
          <w:lang w:val="pt-PT"/>
        </w:rPr>
      </w:pPr>
      <w:r w:rsidRPr="00A16A86">
        <w:rPr>
          <w:sz w:val="24"/>
          <w:szCs w:val="24"/>
          <w:lang w:val="pt-PT"/>
        </w:rPr>
        <w:t>j) răspunde de calitatea activităților desfășurate de personalul din cadrul serviciului și dispune, în limita competenței, măsuri de organizare care să conducă la îmbunătățirea acestor activități sau, după caz, formulează propuneri în acest sens;</w:t>
      </w:r>
    </w:p>
    <w:p w14:paraId="50AE0E4B" w14:textId="77777777" w:rsidR="00DB66DA" w:rsidRPr="00A16A86" w:rsidRDefault="00DB66DA" w:rsidP="00DB66DA">
      <w:pPr>
        <w:rPr>
          <w:sz w:val="24"/>
          <w:szCs w:val="24"/>
          <w:lang w:val="pt-PT"/>
        </w:rPr>
      </w:pPr>
      <w:r w:rsidRPr="00A16A86">
        <w:rPr>
          <w:sz w:val="24"/>
          <w:szCs w:val="24"/>
          <w:lang w:val="pt-PT"/>
        </w:rPr>
        <w:t>k) organizează activitatea personalului și asigură respectarea timpului de lucru și a regulamentului de organizare și funcționare;</w:t>
      </w:r>
    </w:p>
    <w:p w14:paraId="40672AC3" w14:textId="77777777" w:rsidR="00DB66DA" w:rsidRPr="00A16A86" w:rsidRDefault="00DB66DA" w:rsidP="00DB66DA">
      <w:pPr>
        <w:rPr>
          <w:sz w:val="24"/>
          <w:szCs w:val="24"/>
          <w:lang w:val="pt-PT"/>
        </w:rPr>
      </w:pPr>
      <w:r w:rsidRPr="00A16A86">
        <w:rPr>
          <w:sz w:val="24"/>
          <w:szCs w:val="24"/>
          <w:lang w:val="pt-PT"/>
        </w:rPr>
        <w:t>l)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50E05AAC" w14:textId="77777777" w:rsidR="00DB66DA" w:rsidRPr="00A16A86" w:rsidRDefault="00DB66DA" w:rsidP="00DB66DA">
      <w:pPr>
        <w:rPr>
          <w:sz w:val="24"/>
          <w:szCs w:val="24"/>
          <w:lang w:val="pt-PT"/>
        </w:rPr>
      </w:pPr>
      <w:r w:rsidRPr="00A16A86">
        <w:rPr>
          <w:sz w:val="24"/>
          <w:szCs w:val="24"/>
          <w:lang w:val="pt-PT"/>
        </w:rPr>
        <w:t>m) întocmește proiectul bugetului propriu al serviciului și contul de încheiere a exercițiului bugetar;</w:t>
      </w:r>
    </w:p>
    <w:p w14:paraId="4A035E89" w14:textId="77777777" w:rsidR="00DB66DA" w:rsidRPr="00A16A86" w:rsidRDefault="00DB66DA" w:rsidP="00DB66DA">
      <w:pPr>
        <w:rPr>
          <w:sz w:val="24"/>
          <w:szCs w:val="24"/>
          <w:lang w:val="pt-PT"/>
        </w:rPr>
      </w:pPr>
      <w:r w:rsidRPr="00A16A86">
        <w:rPr>
          <w:sz w:val="24"/>
          <w:szCs w:val="24"/>
          <w:lang w:val="pt-PT"/>
        </w:rPr>
        <w:t>n) asigură îndeplinirea măsurilor de aducere la cunoștință atât personalului, cât și beneficiarilor a prevederilor din regulamentul propriu de organizare și funcționare;</w:t>
      </w:r>
    </w:p>
    <w:p w14:paraId="7E4E96BE" w14:textId="77777777" w:rsidR="00DB66DA" w:rsidRPr="00A16A86" w:rsidRDefault="00DB66DA" w:rsidP="00DB66DA">
      <w:pPr>
        <w:rPr>
          <w:sz w:val="24"/>
          <w:szCs w:val="24"/>
          <w:lang w:val="pt-PT"/>
        </w:rPr>
      </w:pPr>
      <w:r w:rsidRPr="00A16A86">
        <w:rPr>
          <w:sz w:val="24"/>
          <w:szCs w:val="24"/>
          <w:lang w:val="pt-PT"/>
        </w:rPr>
        <w:t>o) asigură încheierea cu beneficiarii a contractelor de furnizare a serviciilor sociale;</w:t>
      </w:r>
    </w:p>
    <w:p w14:paraId="27F9E339" w14:textId="77777777" w:rsidR="00DB66DA" w:rsidRPr="00A16A86" w:rsidRDefault="00DB66DA" w:rsidP="00DB66DA">
      <w:pPr>
        <w:rPr>
          <w:sz w:val="24"/>
          <w:szCs w:val="24"/>
          <w:lang w:val="pt-PT"/>
        </w:rPr>
      </w:pPr>
      <w:r w:rsidRPr="00A16A86">
        <w:rPr>
          <w:sz w:val="24"/>
          <w:szCs w:val="24"/>
          <w:lang w:val="pt-PT"/>
        </w:rPr>
        <w:t>p) alte atribuții prevăzute în standardul minim de calitate aplicabil.</w:t>
      </w:r>
    </w:p>
    <w:p w14:paraId="388EC046" w14:textId="77777777" w:rsidR="00DB66DA" w:rsidRPr="00A16A86" w:rsidRDefault="00DB66DA" w:rsidP="00DB66DA">
      <w:pPr>
        <w:rPr>
          <w:sz w:val="24"/>
          <w:szCs w:val="24"/>
          <w:lang w:val="pt-PT"/>
        </w:rPr>
      </w:pPr>
      <w:r w:rsidRPr="00A16A86">
        <w:rPr>
          <w:sz w:val="24"/>
          <w:szCs w:val="24"/>
          <w:lang w:val="pt-PT"/>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57730A9B" w14:textId="77777777" w:rsidR="00DB66DA" w:rsidRPr="00A16A86" w:rsidRDefault="00DB66DA" w:rsidP="00DB66DA">
      <w:pPr>
        <w:rPr>
          <w:sz w:val="24"/>
          <w:szCs w:val="24"/>
          <w:lang w:val="pt-PT"/>
        </w:rPr>
      </w:pPr>
      <w:r w:rsidRPr="00A16A86">
        <w:rPr>
          <w:sz w:val="24"/>
          <w:szCs w:val="24"/>
          <w:lang w:val="pt-PT"/>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736AB997" w14:textId="77777777" w:rsidR="00DB66DA" w:rsidRPr="00A16A86" w:rsidRDefault="00DB66DA" w:rsidP="00DB66DA">
      <w:pPr>
        <w:rPr>
          <w:sz w:val="24"/>
          <w:szCs w:val="24"/>
          <w:lang w:val="pt-PT"/>
        </w:rPr>
      </w:pPr>
    </w:p>
    <w:p w14:paraId="605EDB87" w14:textId="62505307" w:rsidR="00DB66DA" w:rsidRPr="00A16A86" w:rsidRDefault="00DB66DA" w:rsidP="00DB66DA">
      <w:pPr>
        <w:rPr>
          <w:b/>
          <w:bCs/>
          <w:sz w:val="24"/>
          <w:szCs w:val="24"/>
          <w:lang w:val="pt-PT"/>
        </w:rPr>
      </w:pPr>
      <w:r w:rsidRPr="00A16A86">
        <w:rPr>
          <w:b/>
          <w:bCs/>
          <w:sz w:val="24"/>
          <w:szCs w:val="24"/>
          <w:lang w:val="pt-PT"/>
        </w:rPr>
        <w:t>Art.1</w:t>
      </w:r>
      <w:r w:rsidR="007E2EC4">
        <w:rPr>
          <w:b/>
          <w:bCs/>
          <w:sz w:val="24"/>
          <w:szCs w:val="24"/>
          <w:lang w:val="pt-PT"/>
        </w:rPr>
        <w:t>0</w:t>
      </w:r>
      <w:r w:rsidRPr="00A16A86">
        <w:rPr>
          <w:b/>
          <w:bCs/>
          <w:sz w:val="24"/>
          <w:szCs w:val="24"/>
          <w:lang w:val="pt-PT"/>
        </w:rPr>
        <w:t>. (1) Personalul de specialitate:</w:t>
      </w:r>
    </w:p>
    <w:p w14:paraId="3218A5AE" w14:textId="77777777" w:rsidR="00DB66DA" w:rsidRPr="00A16A86" w:rsidRDefault="00DB66DA" w:rsidP="00DB66DA">
      <w:pPr>
        <w:rPr>
          <w:sz w:val="24"/>
          <w:szCs w:val="24"/>
          <w:lang w:val="pt-PT"/>
        </w:rPr>
      </w:pPr>
      <w:r w:rsidRPr="00A16A86">
        <w:rPr>
          <w:sz w:val="24"/>
          <w:szCs w:val="24"/>
          <w:lang w:val="pt-PT"/>
        </w:rPr>
        <w:t xml:space="preserve"> personal de specialitate de îngrijire și asistență serviciu social:</w:t>
      </w:r>
    </w:p>
    <w:p w14:paraId="7698E3AB" w14:textId="77777777" w:rsidR="00DB66DA" w:rsidRPr="00A16A86" w:rsidRDefault="00DB66DA" w:rsidP="00DB66DA">
      <w:pPr>
        <w:suppressAutoHyphens/>
        <w:adjustRightInd w:val="0"/>
        <w:rPr>
          <w:rFonts w:eastAsia="Calibri"/>
          <w:sz w:val="24"/>
          <w:szCs w:val="24"/>
          <w:lang w:val="ro-RO" w:eastAsia="en-GB"/>
        </w:rPr>
      </w:pPr>
    </w:p>
    <w:p w14:paraId="626300B1" w14:textId="6F3B89E3"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asistent social</w:t>
      </w:r>
      <w:r w:rsidR="0055034F">
        <w:rPr>
          <w:rFonts w:eastAsia="Calibri"/>
          <w:sz w:val="24"/>
          <w:szCs w:val="24"/>
          <w:lang w:val="ro-RO" w:eastAsia="en-GB"/>
        </w:rPr>
        <w:t xml:space="preserve"> (263501)</w:t>
      </w:r>
      <w:r w:rsidRPr="00A16A86">
        <w:rPr>
          <w:rFonts w:eastAsia="Calibri"/>
          <w:sz w:val="24"/>
          <w:szCs w:val="24"/>
          <w:lang w:val="ro-RO" w:eastAsia="en-GB"/>
        </w:rPr>
        <w:t xml:space="preserve">-1 </w:t>
      </w:r>
    </w:p>
    <w:p w14:paraId="0B1E83F6" w14:textId="44C71097" w:rsidR="00DB66DA" w:rsidRPr="00A16A86" w:rsidRDefault="00DB66DA" w:rsidP="00DB66DA">
      <w:pPr>
        <w:suppressAutoHyphens/>
        <w:autoSpaceDE w:val="0"/>
        <w:rPr>
          <w:rFonts w:eastAsia="Calibri"/>
          <w:bCs/>
          <w:sz w:val="24"/>
          <w:szCs w:val="24"/>
          <w:lang w:val="ro-RO" w:eastAsia="en-GB"/>
        </w:rPr>
      </w:pPr>
      <w:r w:rsidRPr="00A16A86">
        <w:rPr>
          <w:rFonts w:eastAsia="Calibri"/>
          <w:sz w:val="24"/>
          <w:szCs w:val="24"/>
          <w:lang w:val="ro-RO" w:eastAsia="en-GB"/>
        </w:rPr>
        <w:t xml:space="preserve">                - psiholog</w:t>
      </w:r>
      <w:r w:rsidR="0055034F">
        <w:rPr>
          <w:rFonts w:eastAsia="Calibri"/>
          <w:sz w:val="24"/>
          <w:szCs w:val="24"/>
          <w:lang w:val="ro-RO" w:eastAsia="en-GB"/>
        </w:rPr>
        <w:t xml:space="preserve"> (263411)</w:t>
      </w:r>
      <w:r w:rsidRPr="00A16A86">
        <w:rPr>
          <w:rFonts w:eastAsia="Calibri"/>
          <w:sz w:val="24"/>
          <w:szCs w:val="24"/>
          <w:lang w:val="ro-RO" w:eastAsia="en-GB"/>
        </w:rPr>
        <w:t xml:space="preserve">-1 </w:t>
      </w:r>
    </w:p>
    <w:p w14:paraId="2CB918EF" w14:textId="0E0ED279"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asistent medical</w:t>
      </w:r>
      <w:r w:rsidR="0055034F">
        <w:rPr>
          <w:rFonts w:eastAsia="Calibri"/>
          <w:sz w:val="24"/>
          <w:szCs w:val="24"/>
          <w:lang w:val="ro-RO" w:eastAsia="en-GB"/>
        </w:rPr>
        <w:t xml:space="preserve"> (2</w:t>
      </w:r>
      <w:r w:rsidR="003D6F6A">
        <w:rPr>
          <w:rFonts w:eastAsia="Calibri"/>
          <w:sz w:val="24"/>
          <w:szCs w:val="24"/>
          <w:lang w:val="ro-RO" w:eastAsia="en-GB"/>
        </w:rPr>
        <w:t>221</w:t>
      </w:r>
      <w:r w:rsidR="0055034F">
        <w:rPr>
          <w:rFonts w:eastAsia="Calibri"/>
          <w:sz w:val="24"/>
          <w:szCs w:val="24"/>
          <w:lang w:val="ro-RO" w:eastAsia="en-GB"/>
        </w:rPr>
        <w:t xml:space="preserve">01) </w:t>
      </w:r>
      <w:r w:rsidRPr="00A16A86">
        <w:rPr>
          <w:rFonts w:eastAsia="Calibri"/>
          <w:sz w:val="24"/>
          <w:szCs w:val="24"/>
          <w:lang w:val="ro-RO" w:eastAsia="en-GB"/>
        </w:rPr>
        <w:t xml:space="preserve">-6 </w:t>
      </w:r>
    </w:p>
    <w:p w14:paraId="53FE54E0" w14:textId="0069AF2A"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kinetoterapeut</w:t>
      </w:r>
      <w:r w:rsidR="0055034F">
        <w:rPr>
          <w:rFonts w:eastAsia="Calibri"/>
          <w:sz w:val="24"/>
          <w:szCs w:val="24"/>
          <w:lang w:val="ro-RO" w:eastAsia="en-GB"/>
        </w:rPr>
        <w:t xml:space="preserve"> (226405)</w:t>
      </w:r>
      <w:r w:rsidRPr="00A16A86">
        <w:rPr>
          <w:rFonts w:eastAsia="Calibri"/>
          <w:sz w:val="24"/>
          <w:szCs w:val="24"/>
          <w:lang w:val="ro-RO" w:eastAsia="en-GB"/>
        </w:rPr>
        <w:t xml:space="preserve">-1 </w:t>
      </w:r>
    </w:p>
    <w:p w14:paraId="5F0AFD39" w14:textId="10BE919B"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pedagog de recuperare</w:t>
      </w:r>
      <w:r w:rsidR="0055034F">
        <w:rPr>
          <w:rFonts w:eastAsia="Calibri"/>
          <w:sz w:val="24"/>
          <w:szCs w:val="24"/>
          <w:lang w:val="ro-RO" w:eastAsia="en-GB"/>
        </w:rPr>
        <w:t xml:space="preserve"> (235205) </w:t>
      </w:r>
      <w:r w:rsidRPr="00A16A86">
        <w:rPr>
          <w:rFonts w:eastAsia="Calibri"/>
          <w:sz w:val="24"/>
          <w:szCs w:val="24"/>
          <w:lang w:val="ro-RO" w:eastAsia="en-GB"/>
        </w:rPr>
        <w:t xml:space="preserve">-6 </w:t>
      </w:r>
    </w:p>
    <w:p w14:paraId="43A16A78" w14:textId="566D0EDA"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instuctor de educație</w:t>
      </w:r>
      <w:r w:rsidR="0055034F">
        <w:rPr>
          <w:rFonts w:eastAsia="Calibri"/>
          <w:sz w:val="24"/>
          <w:szCs w:val="24"/>
          <w:lang w:val="ro-RO" w:eastAsia="en-GB"/>
        </w:rPr>
        <w:t xml:space="preserve"> (223005) </w:t>
      </w:r>
      <w:r w:rsidRPr="00A16A86">
        <w:rPr>
          <w:rFonts w:eastAsia="Calibri"/>
          <w:sz w:val="24"/>
          <w:szCs w:val="24"/>
          <w:lang w:val="ro-RO" w:eastAsia="en-GB"/>
        </w:rPr>
        <w:t>-1</w:t>
      </w:r>
    </w:p>
    <w:p w14:paraId="227E539D" w14:textId="3C4FE25A"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instructor de ergoterapie</w:t>
      </w:r>
      <w:r w:rsidR="0055034F">
        <w:rPr>
          <w:rFonts w:eastAsia="Calibri"/>
          <w:sz w:val="24"/>
          <w:szCs w:val="24"/>
          <w:lang w:val="ro-RO" w:eastAsia="en-GB"/>
        </w:rPr>
        <w:t xml:space="preserve"> (223003)</w:t>
      </w:r>
      <w:r w:rsidRPr="00A16A86">
        <w:rPr>
          <w:rFonts w:eastAsia="Calibri"/>
          <w:sz w:val="24"/>
          <w:szCs w:val="24"/>
          <w:lang w:val="ro-RO" w:eastAsia="en-GB"/>
        </w:rPr>
        <w:t xml:space="preserve">-1 </w:t>
      </w:r>
    </w:p>
    <w:p w14:paraId="635A7597" w14:textId="533D1E00"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îngrijitoare</w:t>
      </w:r>
      <w:r w:rsidR="0055034F">
        <w:rPr>
          <w:rFonts w:eastAsia="Calibri"/>
          <w:sz w:val="24"/>
          <w:szCs w:val="24"/>
          <w:lang w:val="ro-RO" w:eastAsia="en-GB"/>
        </w:rPr>
        <w:t xml:space="preserve"> (</w:t>
      </w:r>
      <w:r w:rsidR="00423C6C">
        <w:rPr>
          <w:rFonts w:eastAsia="Calibri"/>
          <w:sz w:val="24"/>
          <w:szCs w:val="24"/>
          <w:lang w:val="ro-RO" w:eastAsia="en-GB"/>
        </w:rPr>
        <w:t>532104</w:t>
      </w:r>
      <w:r w:rsidR="0055034F">
        <w:rPr>
          <w:rFonts w:eastAsia="Calibri"/>
          <w:sz w:val="24"/>
          <w:szCs w:val="24"/>
          <w:lang w:val="ro-RO" w:eastAsia="en-GB"/>
        </w:rPr>
        <w:t>)</w:t>
      </w:r>
      <w:r w:rsidRPr="00A16A86">
        <w:rPr>
          <w:rFonts w:eastAsia="Calibri"/>
          <w:sz w:val="24"/>
          <w:szCs w:val="24"/>
          <w:lang w:val="ro-RO" w:eastAsia="en-GB"/>
        </w:rPr>
        <w:t xml:space="preserve">- 1 </w:t>
      </w:r>
    </w:p>
    <w:p w14:paraId="205E0D9B" w14:textId="00962BC0" w:rsidR="00DB66DA" w:rsidRPr="00A16A86" w:rsidRDefault="00DB66DA" w:rsidP="00DB66DA">
      <w:pPr>
        <w:suppressAutoHyphens/>
        <w:adjustRightInd w:val="0"/>
        <w:rPr>
          <w:rFonts w:eastAsia="Calibri"/>
          <w:sz w:val="24"/>
          <w:szCs w:val="24"/>
          <w:lang w:val="ro-RO" w:eastAsia="en-GB"/>
        </w:rPr>
      </w:pPr>
      <w:r w:rsidRPr="00A16A86">
        <w:rPr>
          <w:rFonts w:eastAsia="Calibri"/>
          <w:sz w:val="24"/>
          <w:szCs w:val="24"/>
          <w:lang w:val="ro-RO" w:eastAsia="en-GB"/>
        </w:rPr>
        <w:t xml:space="preserve">                - infirmieră</w:t>
      </w:r>
      <w:r w:rsidR="00423C6C">
        <w:rPr>
          <w:rFonts w:eastAsia="Calibri"/>
          <w:sz w:val="24"/>
          <w:szCs w:val="24"/>
          <w:lang w:val="ro-RO" w:eastAsia="en-GB"/>
        </w:rPr>
        <w:t xml:space="preserve"> (532103) </w:t>
      </w:r>
      <w:r w:rsidRPr="00A16A86">
        <w:rPr>
          <w:rFonts w:eastAsia="Calibri"/>
          <w:sz w:val="24"/>
          <w:szCs w:val="24"/>
          <w:lang w:val="ro-RO" w:eastAsia="en-GB"/>
        </w:rPr>
        <w:t xml:space="preserve">-7 </w:t>
      </w:r>
    </w:p>
    <w:p w14:paraId="533CAE6D" w14:textId="77777777" w:rsidR="00DB66DA" w:rsidRPr="00A16A86" w:rsidRDefault="00DB66DA" w:rsidP="00DB66DA">
      <w:pPr>
        <w:suppressAutoHyphens/>
        <w:adjustRightInd w:val="0"/>
        <w:rPr>
          <w:rFonts w:eastAsia="Calibri"/>
          <w:sz w:val="24"/>
          <w:szCs w:val="24"/>
          <w:lang w:val="ro-RO" w:eastAsia="en-GB"/>
        </w:rPr>
      </w:pPr>
    </w:p>
    <w:p w14:paraId="59FC7180" w14:textId="77777777" w:rsidR="00DB66DA" w:rsidRPr="00A16A86" w:rsidRDefault="00DB66DA" w:rsidP="00DB66DA">
      <w:pPr>
        <w:rPr>
          <w:sz w:val="24"/>
          <w:szCs w:val="24"/>
          <w:lang w:val="pt-PT"/>
        </w:rPr>
      </w:pPr>
      <w:r w:rsidRPr="00A16A86">
        <w:rPr>
          <w:b/>
          <w:sz w:val="24"/>
          <w:szCs w:val="24"/>
          <w:lang w:val="pt-PT"/>
        </w:rPr>
        <w:t>(2) Principalele atribuții ale personalului de specialitate:</w:t>
      </w:r>
      <w:r w:rsidRPr="00A16A86">
        <w:rPr>
          <w:sz w:val="24"/>
          <w:szCs w:val="24"/>
          <w:lang w:val="pt-PT"/>
        </w:rPr>
        <w:br/>
        <w:t>a) își desfășoară activitatea conform competențelor și exigențelor profesiei;</w:t>
      </w:r>
    </w:p>
    <w:p w14:paraId="449B168A" w14:textId="77777777" w:rsidR="00DB66DA" w:rsidRPr="00A16A86" w:rsidRDefault="00DB66DA" w:rsidP="00DB66DA">
      <w:pPr>
        <w:rPr>
          <w:sz w:val="24"/>
          <w:szCs w:val="24"/>
          <w:lang w:val="pt-PT"/>
        </w:rPr>
      </w:pPr>
      <w:r w:rsidRPr="00A16A86">
        <w:rPr>
          <w:sz w:val="24"/>
          <w:szCs w:val="24"/>
          <w:lang w:val="pt-PT"/>
        </w:rPr>
        <w:t>b) în relație cu beneficiarii și colegii de muncă, respectă Codul etic aprobat de FSS;</w:t>
      </w:r>
    </w:p>
    <w:p w14:paraId="0CBC7A36" w14:textId="77777777" w:rsidR="00DB66DA" w:rsidRPr="00A16A86" w:rsidRDefault="00DB66DA" w:rsidP="00DB66DA">
      <w:pPr>
        <w:rPr>
          <w:sz w:val="24"/>
          <w:szCs w:val="24"/>
          <w:lang w:val="pt-PT"/>
        </w:rPr>
      </w:pPr>
      <w:r w:rsidRPr="00A16A86">
        <w:rPr>
          <w:sz w:val="24"/>
          <w:szCs w:val="24"/>
          <w:lang w:val="pt-PT"/>
        </w:rPr>
        <w:t>c) își îndeplinește atribuțiile prevăzute în fișa postului și respectă relațiile ierarhice;</w:t>
      </w:r>
    </w:p>
    <w:p w14:paraId="35A9276F" w14:textId="77777777" w:rsidR="00DB66DA" w:rsidRPr="00A16A86" w:rsidRDefault="00DB66DA" w:rsidP="00DB66DA">
      <w:pPr>
        <w:rPr>
          <w:sz w:val="24"/>
          <w:szCs w:val="24"/>
          <w:lang w:val="pt-PT"/>
        </w:rPr>
      </w:pPr>
      <w:r w:rsidRPr="00A16A86">
        <w:rPr>
          <w:sz w:val="24"/>
          <w:szCs w:val="24"/>
          <w:lang w:val="pt-PT"/>
        </w:rPr>
        <w:lastRenderedPageBreak/>
        <w:t>d) participă la toate sesiunile de instruire organizate în cadrul serviciului social, precum și la cursurile de formare profesională continuă;</w:t>
      </w:r>
    </w:p>
    <w:p w14:paraId="355AA18B" w14:textId="77777777" w:rsidR="00DB66DA" w:rsidRPr="00A16A86" w:rsidRDefault="00DB66DA" w:rsidP="00DB66DA">
      <w:pPr>
        <w:rPr>
          <w:sz w:val="24"/>
          <w:szCs w:val="24"/>
          <w:lang w:val="pt-PT"/>
        </w:rPr>
      </w:pPr>
      <w:r w:rsidRPr="00A16A86">
        <w:rPr>
          <w:sz w:val="24"/>
          <w:szCs w:val="24"/>
          <w:lang w:val="pt-PT"/>
        </w:rPr>
        <w:t>e) lucrează în echipă și colaborează cu specialiști din alte servicii sociale în vederea soluționării cazurilor;</w:t>
      </w:r>
    </w:p>
    <w:p w14:paraId="70F431A0" w14:textId="77777777" w:rsidR="00DB66DA" w:rsidRPr="00A16A86" w:rsidRDefault="00DB66DA" w:rsidP="00DB66DA">
      <w:pPr>
        <w:rPr>
          <w:sz w:val="24"/>
          <w:szCs w:val="24"/>
          <w:lang w:val="pt-PT"/>
        </w:rPr>
      </w:pPr>
      <w:r w:rsidRPr="00A16A86">
        <w:rPr>
          <w:sz w:val="24"/>
          <w:szCs w:val="24"/>
          <w:lang w:val="pt-PT"/>
        </w:rPr>
        <w:t>f) în activitatea desfășurată, respectă prevederile legale în vigoare și standardele minime de calitate aplicabile;</w:t>
      </w:r>
    </w:p>
    <w:p w14:paraId="6320C90D" w14:textId="77777777" w:rsidR="00DB66DA" w:rsidRPr="00A16A86" w:rsidRDefault="00DB66DA" w:rsidP="00DB66DA">
      <w:pPr>
        <w:rPr>
          <w:sz w:val="24"/>
          <w:szCs w:val="24"/>
          <w:lang w:val="pt-PT"/>
        </w:rPr>
      </w:pPr>
      <w:r w:rsidRPr="00A16A86">
        <w:rPr>
          <w:sz w:val="24"/>
          <w:szCs w:val="24"/>
          <w:lang w:val="pt-PT"/>
        </w:rPr>
        <w:t>g) sesizează conducerii serviciului situații care pun în pericol siguranța beneficiarului, situații de nerespectare a prevederilor prezentului regulament etc.;</w:t>
      </w:r>
    </w:p>
    <w:p w14:paraId="7BCDD05C" w14:textId="77777777" w:rsidR="00DB66DA" w:rsidRPr="00A16A86" w:rsidRDefault="00DB66DA" w:rsidP="00DB66DA">
      <w:pPr>
        <w:rPr>
          <w:sz w:val="24"/>
          <w:szCs w:val="24"/>
          <w:lang w:val="pt-PT"/>
        </w:rPr>
      </w:pPr>
      <w:r w:rsidRPr="00A16A86">
        <w:rPr>
          <w:sz w:val="24"/>
          <w:szCs w:val="24"/>
          <w:lang w:val="pt-PT"/>
        </w:rPr>
        <w:t>h) consemnează activitatea proprie în documentele utilizate în cadrul serviciului social și întocmește rapoarte periodice cu privire la activitatea derulată;</w:t>
      </w:r>
    </w:p>
    <w:p w14:paraId="21BF550E" w14:textId="77777777" w:rsidR="00DB66DA" w:rsidRDefault="00DB66DA" w:rsidP="00DB66DA">
      <w:pPr>
        <w:rPr>
          <w:sz w:val="24"/>
          <w:szCs w:val="24"/>
          <w:lang w:val="pt-PT"/>
        </w:rPr>
      </w:pPr>
      <w:r w:rsidRPr="00A16A86">
        <w:rPr>
          <w:sz w:val="24"/>
          <w:szCs w:val="24"/>
          <w:lang w:val="pt-PT"/>
        </w:rPr>
        <w:t>i) face propuneri de îmbunătățire a activității în vederea creșterii calității serviciului și respectării legislației.</w:t>
      </w:r>
    </w:p>
    <w:p w14:paraId="641FEFAD" w14:textId="77777777" w:rsidR="00423C6C" w:rsidRPr="00A16A86" w:rsidRDefault="00423C6C" w:rsidP="00DB66DA">
      <w:pPr>
        <w:rPr>
          <w:sz w:val="24"/>
          <w:szCs w:val="24"/>
          <w:lang w:val="pt-PT"/>
        </w:rPr>
      </w:pPr>
    </w:p>
    <w:p w14:paraId="442EC8D6" w14:textId="77777777" w:rsidR="00DB66DA" w:rsidRPr="00A16A86" w:rsidRDefault="00DB66DA" w:rsidP="00DB66DA">
      <w:pPr>
        <w:rPr>
          <w:b/>
          <w:sz w:val="24"/>
          <w:szCs w:val="24"/>
          <w:lang w:val="pt-PT"/>
        </w:rPr>
      </w:pPr>
      <w:r w:rsidRPr="00A16A86">
        <w:rPr>
          <w:b/>
          <w:sz w:val="24"/>
          <w:szCs w:val="24"/>
          <w:lang w:val="pt-PT"/>
        </w:rPr>
        <w:t>(3) Atribuțiile detaliate pentru fiecare post de specialitate aferent statului de funcții se înscriu în fișa postului, conform standardelor minime de calitate.</w:t>
      </w:r>
    </w:p>
    <w:p w14:paraId="51DB8FE9" w14:textId="77777777" w:rsidR="00DB66DA" w:rsidRPr="00A16A86" w:rsidRDefault="00DB66DA" w:rsidP="00DB66DA">
      <w:pPr>
        <w:rPr>
          <w:b/>
          <w:sz w:val="24"/>
          <w:szCs w:val="24"/>
          <w:lang w:val="pt-PT"/>
        </w:rPr>
      </w:pPr>
    </w:p>
    <w:p w14:paraId="6F2CB323" w14:textId="6C19E975" w:rsidR="00DB66DA" w:rsidRPr="00A16A86" w:rsidRDefault="00DB66DA" w:rsidP="00DB66DA">
      <w:pPr>
        <w:rPr>
          <w:b/>
          <w:bCs/>
          <w:sz w:val="24"/>
          <w:szCs w:val="24"/>
          <w:lang w:val="pt-PT"/>
        </w:rPr>
      </w:pPr>
      <w:r w:rsidRPr="00A16A86">
        <w:rPr>
          <w:b/>
          <w:bCs/>
          <w:sz w:val="24"/>
          <w:szCs w:val="24"/>
          <w:lang w:val="pt-PT"/>
        </w:rPr>
        <w:t>Art. 1</w:t>
      </w:r>
      <w:r w:rsidR="007E2EC4">
        <w:rPr>
          <w:b/>
          <w:bCs/>
          <w:sz w:val="24"/>
          <w:szCs w:val="24"/>
          <w:lang w:val="pt-PT"/>
        </w:rPr>
        <w:t>1</w:t>
      </w:r>
      <w:r w:rsidRPr="00A16A86">
        <w:rPr>
          <w:b/>
          <w:bCs/>
          <w:sz w:val="24"/>
          <w:szCs w:val="24"/>
          <w:lang w:val="pt-PT"/>
        </w:rPr>
        <w:t>. Personalul administrativ:</w:t>
      </w:r>
    </w:p>
    <w:p w14:paraId="20E12939" w14:textId="77777777" w:rsidR="00DB66DA" w:rsidRPr="00A16A86" w:rsidRDefault="00DB66DA" w:rsidP="00DB66DA">
      <w:pPr>
        <w:rPr>
          <w:sz w:val="24"/>
          <w:szCs w:val="24"/>
          <w:lang w:val="pt-PT"/>
        </w:rPr>
      </w:pPr>
      <w:r w:rsidRPr="00A16A86">
        <w:rPr>
          <w:sz w:val="24"/>
          <w:szCs w:val="24"/>
          <w:lang w:val="pt-PT"/>
        </w:rPr>
        <w:t>(1) Personalul administrativ asigură activitățile auxiliare serviciului social: aprovizionare, mentenanță, achiziții etc.</w:t>
      </w:r>
    </w:p>
    <w:p w14:paraId="78F72B92" w14:textId="77777777" w:rsidR="00DB66DA" w:rsidRPr="00A16A86" w:rsidRDefault="00DB66DA" w:rsidP="00DB66DA">
      <w:pPr>
        <w:rPr>
          <w:sz w:val="24"/>
          <w:szCs w:val="24"/>
          <w:lang w:val="pt-PT"/>
        </w:rPr>
      </w:pPr>
      <w:r w:rsidRPr="00A16A86">
        <w:rPr>
          <w:sz w:val="24"/>
          <w:szCs w:val="24"/>
          <w:lang w:val="pt-PT"/>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3D4F8543" w14:textId="77777777" w:rsidR="00DB66DA" w:rsidRPr="00A16A86" w:rsidRDefault="00DB66DA" w:rsidP="00DB66DA">
      <w:pPr>
        <w:rPr>
          <w:sz w:val="24"/>
          <w:szCs w:val="24"/>
          <w:lang w:val="pt-PT"/>
        </w:rPr>
      </w:pPr>
      <w:r w:rsidRPr="00A16A86">
        <w:rPr>
          <w:sz w:val="24"/>
          <w:szCs w:val="24"/>
          <w:lang w:val="pt-PT"/>
        </w:rPr>
        <w:t>(3) Atribuțiile personalului administrativ sunt prevăzute în fișa postului.</w:t>
      </w:r>
    </w:p>
    <w:p w14:paraId="2EB833AF" w14:textId="77777777" w:rsidR="00DB66DA" w:rsidRPr="00A16A86" w:rsidRDefault="00DB66DA" w:rsidP="00DB66DA">
      <w:pPr>
        <w:rPr>
          <w:sz w:val="24"/>
          <w:szCs w:val="24"/>
          <w:lang w:val="pt-PT"/>
        </w:rPr>
      </w:pPr>
    </w:p>
    <w:p w14:paraId="6BA379F8" w14:textId="55EEC8F3" w:rsidR="00DB66DA" w:rsidRPr="00A16A86" w:rsidRDefault="00DB66DA" w:rsidP="00DB66DA">
      <w:pPr>
        <w:rPr>
          <w:b/>
          <w:bCs/>
          <w:sz w:val="24"/>
          <w:szCs w:val="24"/>
          <w:lang w:val="pt-PT"/>
        </w:rPr>
      </w:pPr>
      <w:r w:rsidRPr="00A16A86">
        <w:rPr>
          <w:b/>
          <w:bCs/>
          <w:sz w:val="24"/>
          <w:szCs w:val="24"/>
          <w:lang w:val="pt-PT"/>
        </w:rPr>
        <w:t>Art. 1</w:t>
      </w:r>
      <w:r w:rsidR="007E2EC4">
        <w:rPr>
          <w:b/>
          <w:bCs/>
          <w:sz w:val="24"/>
          <w:szCs w:val="24"/>
          <w:lang w:val="pt-PT"/>
        </w:rPr>
        <w:t>2</w:t>
      </w:r>
      <w:r w:rsidRPr="00A16A86">
        <w:rPr>
          <w:b/>
          <w:bCs/>
          <w:sz w:val="24"/>
          <w:szCs w:val="24"/>
          <w:lang w:val="pt-PT"/>
        </w:rPr>
        <w:t>. Consiliul consultativ:</w:t>
      </w:r>
    </w:p>
    <w:p w14:paraId="798AFE2D" w14:textId="77777777" w:rsidR="00DB66DA" w:rsidRPr="00A16A86" w:rsidRDefault="00DB66DA" w:rsidP="00DB66DA">
      <w:pPr>
        <w:rPr>
          <w:i/>
          <w:sz w:val="24"/>
          <w:szCs w:val="24"/>
          <w:lang w:val="pt-PT"/>
        </w:rPr>
      </w:pPr>
      <w:r w:rsidRPr="00A16A86">
        <w:rPr>
          <w:i/>
          <w:sz w:val="24"/>
          <w:szCs w:val="24"/>
          <w:lang w:val="pt-PT"/>
        </w:rPr>
        <w:t>(1) Consiliul consultativ este o structură constituită pentru monitorizarea serviciilor sociale cu sau fără personalitate juridică.</w:t>
      </w:r>
    </w:p>
    <w:p w14:paraId="6445F184" w14:textId="77777777" w:rsidR="00DB66DA" w:rsidRPr="00A16A86" w:rsidRDefault="00DB66DA" w:rsidP="00DB66DA">
      <w:pPr>
        <w:rPr>
          <w:sz w:val="24"/>
          <w:szCs w:val="24"/>
          <w:lang w:val="pt-PT"/>
        </w:rPr>
      </w:pPr>
      <w:r w:rsidRPr="00A16A86">
        <w:rPr>
          <w:i/>
          <w:sz w:val="24"/>
          <w:szCs w:val="24"/>
          <w:lang w:val="pt-PT"/>
        </w:rPr>
        <w:t>(2) Consiliul consultativ este compus din</w:t>
      </w:r>
      <w:r w:rsidRPr="00A16A86">
        <w:rPr>
          <w:sz w:val="24"/>
          <w:szCs w:val="24"/>
          <w:lang w:val="pt-PT"/>
        </w:rPr>
        <w:t>:</w:t>
      </w:r>
      <w:r w:rsidRPr="00A16A86">
        <w:rPr>
          <w:sz w:val="24"/>
          <w:szCs w:val="24"/>
          <w:lang w:val="pt-PT"/>
        </w:rPr>
        <w:br/>
        <w:t>a) reprezentant/reprezentanți ai FSS;</w:t>
      </w:r>
    </w:p>
    <w:p w14:paraId="6A4F47D1" w14:textId="77777777" w:rsidR="00DB66DA" w:rsidRPr="00A16A86" w:rsidRDefault="00DB66DA" w:rsidP="00DB66DA">
      <w:pPr>
        <w:rPr>
          <w:sz w:val="24"/>
          <w:szCs w:val="24"/>
          <w:lang w:val="pt-PT"/>
        </w:rPr>
      </w:pPr>
      <w:r w:rsidRPr="00A16A86">
        <w:rPr>
          <w:sz w:val="24"/>
          <w:szCs w:val="24"/>
          <w:lang w:val="pt-PT"/>
        </w:rPr>
        <w:t>b) reprezentant/reprezentanți ai beneficiarilor serviciilor acordate în cadrul centrului, ales/aleși prin vot de către beneficiari.</w:t>
      </w:r>
    </w:p>
    <w:p w14:paraId="7E830838" w14:textId="77777777" w:rsidR="00DB66DA" w:rsidRPr="00A16A86" w:rsidRDefault="00DB66DA" w:rsidP="00DB66DA">
      <w:pPr>
        <w:rPr>
          <w:i/>
          <w:sz w:val="24"/>
          <w:szCs w:val="24"/>
          <w:lang w:val="pt-PT"/>
        </w:rPr>
      </w:pPr>
      <w:r w:rsidRPr="00A16A86">
        <w:rPr>
          <w:i/>
          <w:sz w:val="24"/>
          <w:szCs w:val="24"/>
          <w:lang w:val="pt-PT"/>
        </w:rPr>
        <w:t>(3) Consiliul consultativ are în vedere asigurarea:</w:t>
      </w:r>
    </w:p>
    <w:p w14:paraId="03DF50BF" w14:textId="77777777" w:rsidR="00DB66DA" w:rsidRPr="00A16A86" w:rsidRDefault="00DB66DA" w:rsidP="00DB66DA">
      <w:pPr>
        <w:rPr>
          <w:sz w:val="24"/>
          <w:szCs w:val="24"/>
          <w:lang w:val="pt-PT"/>
        </w:rPr>
      </w:pPr>
      <w:r w:rsidRPr="00A16A86">
        <w:rPr>
          <w:sz w:val="24"/>
          <w:szCs w:val="24"/>
          <w:lang w:val="pt-PT"/>
        </w:rPr>
        <w:t xml:space="preserve">a) monitorizării de către furnizorul de servicii sociale, care a solicitat și obținut licența de funcționare a </w:t>
      </w:r>
      <w:r w:rsidRPr="00A16A86">
        <w:rPr>
          <w:rFonts w:eastAsia="Calibri"/>
          <w:b/>
          <w:sz w:val="24"/>
          <w:szCs w:val="24"/>
          <w:lang w:val="ro-RO" w:eastAsia="en-GB"/>
        </w:rPr>
        <w:t>Centrul de Abilitare și Reabilitare pentru persoane adulte cu dizabilități Noroieni</w:t>
      </w:r>
      <w:r w:rsidRPr="00A16A86">
        <w:rPr>
          <w:sz w:val="24"/>
          <w:szCs w:val="24"/>
          <w:lang w:val="pt-PT"/>
        </w:rPr>
        <w:t>, a respectării standardelor minime de calitate;</w:t>
      </w:r>
    </w:p>
    <w:p w14:paraId="2929615E" w14:textId="77777777" w:rsidR="00DB66DA" w:rsidRPr="00A16A86" w:rsidRDefault="00DB66DA" w:rsidP="00DB66DA">
      <w:pPr>
        <w:rPr>
          <w:sz w:val="24"/>
          <w:szCs w:val="24"/>
          <w:lang w:val="pt-PT"/>
        </w:rPr>
      </w:pPr>
      <w:r w:rsidRPr="00A16A86">
        <w:rPr>
          <w:sz w:val="24"/>
          <w:szCs w:val="24"/>
          <w:lang w:val="pt-PT"/>
        </w:rPr>
        <w:t>b) respectării principiului participării beneficiarilor la luarea deciziilor în ceea ce privește funcționarea centrului.</w:t>
      </w:r>
    </w:p>
    <w:p w14:paraId="33890C8B" w14:textId="77777777" w:rsidR="00DB66DA" w:rsidRPr="00A16A86" w:rsidRDefault="00DB66DA" w:rsidP="00DB66DA">
      <w:pPr>
        <w:rPr>
          <w:i/>
          <w:sz w:val="24"/>
          <w:szCs w:val="24"/>
          <w:lang w:val="pt-PT"/>
        </w:rPr>
      </w:pPr>
      <w:r w:rsidRPr="00A16A86">
        <w:rPr>
          <w:i/>
          <w:sz w:val="24"/>
          <w:szCs w:val="24"/>
          <w:lang w:val="pt-PT"/>
        </w:rPr>
        <w:t>(4) Consiliul consultativ îndeplinește următoarele atribuții principale:</w:t>
      </w:r>
    </w:p>
    <w:p w14:paraId="2BB30F95" w14:textId="77777777" w:rsidR="00DB66DA" w:rsidRPr="00A16A86" w:rsidRDefault="00DB66DA" w:rsidP="00DB66DA">
      <w:pPr>
        <w:rPr>
          <w:sz w:val="24"/>
          <w:szCs w:val="24"/>
          <w:lang w:val="pt-PT"/>
        </w:rPr>
      </w:pPr>
      <w:r w:rsidRPr="00A16A86">
        <w:rPr>
          <w:sz w:val="24"/>
          <w:szCs w:val="24"/>
          <w:lang w:val="pt-PT"/>
        </w:rPr>
        <w:t>a) participă la deciziile privind planificarea bugetului centrului, în special a aspectelor care au impact direct asupra serviciilor sociale (de exemplu: achiziția obiectelor de inventar de uz personal, amenajarea spațiului etc.);</w:t>
      </w:r>
    </w:p>
    <w:p w14:paraId="0F698DDD" w14:textId="77777777" w:rsidR="00DB66DA" w:rsidRPr="00A16A86" w:rsidRDefault="00DB66DA" w:rsidP="00DB66DA">
      <w:pPr>
        <w:rPr>
          <w:sz w:val="24"/>
          <w:szCs w:val="24"/>
          <w:lang w:val="pt-PT"/>
        </w:rPr>
      </w:pPr>
      <w:r w:rsidRPr="00A16A86">
        <w:rPr>
          <w:sz w:val="24"/>
          <w:szCs w:val="24"/>
          <w:lang w:val="pt-PT"/>
        </w:rPr>
        <w:t>b) analizează activitățile derulate în centru și propune măsuri și programe de îmbunătățire a acestora;</w:t>
      </w:r>
    </w:p>
    <w:p w14:paraId="5F741CBE" w14:textId="77777777" w:rsidR="00DB66DA" w:rsidRPr="00A16A86" w:rsidRDefault="00DB66DA" w:rsidP="00DB66DA">
      <w:pPr>
        <w:rPr>
          <w:sz w:val="24"/>
          <w:szCs w:val="24"/>
          <w:lang w:val="pt-PT"/>
        </w:rPr>
      </w:pPr>
      <w:r w:rsidRPr="00A16A86">
        <w:rPr>
          <w:sz w:val="24"/>
          <w:szCs w:val="24"/>
          <w:lang w:val="pt-PT"/>
        </w:rPr>
        <w:lastRenderedPageBreak/>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047F8D7A" w14:textId="77777777" w:rsidR="00DB66DA" w:rsidRPr="00A16A86" w:rsidRDefault="00DB66DA" w:rsidP="00DB66DA">
      <w:pPr>
        <w:rPr>
          <w:i/>
          <w:sz w:val="24"/>
          <w:szCs w:val="24"/>
          <w:lang w:val="pt-PT"/>
        </w:rPr>
      </w:pPr>
      <w:r w:rsidRPr="00A16A86">
        <w:rPr>
          <w:i/>
          <w:sz w:val="24"/>
          <w:szCs w:val="24"/>
          <w:lang w:val="pt-PT"/>
        </w:rPr>
        <w:t>(5) În aplicarea prevederilor alin. (4) lit. c), consiliul consultativ are obligația să se asigure că se respectă următoarele condiții:</w:t>
      </w:r>
    </w:p>
    <w:p w14:paraId="2C633CBD" w14:textId="77777777" w:rsidR="00DB66DA" w:rsidRPr="00A16A86" w:rsidRDefault="00DB66DA" w:rsidP="00DB66DA">
      <w:pPr>
        <w:rPr>
          <w:sz w:val="24"/>
          <w:szCs w:val="24"/>
          <w:lang w:val="pt-PT"/>
        </w:rPr>
      </w:pPr>
      <w:r w:rsidRPr="00A16A86">
        <w:rPr>
          <w:sz w:val="24"/>
          <w:szCs w:val="24"/>
          <w:lang w:val="pt-PT"/>
        </w:rPr>
        <w:t>a) informarea beneficiarul în prealabil, în scris, cu privire la motivele măsurii de încetare/sistare;</w:t>
      </w:r>
    </w:p>
    <w:p w14:paraId="761DFA12" w14:textId="77777777" w:rsidR="00DB66DA" w:rsidRPr="00A16A86" w:rsidRDefault="00DB66DA" w:rsidP="00DB66DA">
      <w:pPr>
        <w:rPr>
          <w:sz w:val="24"/>
          <w:szCs w:val="24"/>
          <w:lang w:val="pt-PT"/>
        </w:rPr>
      </w:pPr>
      <w:r w:rsidRPr="00A16A86">
        <w:rPr>
          <w:sz w:val="24"/>
          <w:szCs w:val="24"/>
          <w:lang w:val="pt-PT"/>
        </w:rPr>
        <w:t>b) ascultarea beneficiarului personal sau prin reprezentant, înainte de luarea deciziei;</w:t>
      </w:r>
    </w:p>
    <w:p w14:paraId="770F7574" w14:textId="77777777" w:rsidR="00DB66DA" w:rsidRPr="00A16A86" w:rsidRDefault="00DB66DA" w:rsidP="00DB66DA">
      <w:pPr>
        <w:rPr>
          <w:sz w:val="24"/>
          <w:szCs w:val="24"/>
          <w:lang w:val="pt-PT"/>
        </w:rPr>
      </w:pPr>
      <w:r w:rsidRPr="00A16A86">
        <w:rPr>
          <w:sz w:val="24"/>
          <w:szCs w:val="24"/>
          <w:lang w:val="pt-PT"/>
        </w:rPr>
        <w:t>c) respectarea dreptului beneficiarului de a prezenta documente sau probe relevante;</w:t>
      </w:r>
    </w:p>
    <w:p w14:paraId="2719D928" w14:textId="77777777" w:rsidR="00DB66DA" w:rsidRPr="00A16A86" w:rsidRDefault="00DB66DA" w:rsidP="00DB66DA">
      <w:pPr>
        <w:rPr>
          <w:sz w:val="24"/>
          <w:szCs w:val="24"/>
          <w:lang w:val="pt-PT"/>
        </w:rPr>
      </w:pPr>
      <w:r w:rsidRPr="00A16A86">
        <w:rPr>
          <w:sz w:val="24"/>
          <w:szCs w:val="24"/>
          <w:lang w:val="pt-PT"/>
        </w:rPr>
        <w:t>d) membrii consiliului consultativ au semnat un acord de confidențialitate;</w:t>
      </w:r>
    </w:p>
    <w:p w14:paraId="25AC8A4E" w14:textId="77777777" w:rsidR="00DB66DA" w:rsidRPr="00A16A86" w:rsidRDefault="00DB66DA" w:rsidP="00DB66DA">
      <w:pPr>
        <w:rPr>
          <w:sz w:val="24"/>
          <w:szCs w:val="24"/>
          <w:lang w:val="pt-PT"/>
        </w:rPr>
      </w:pPr>
      <w:r w:rsidRPr="00A16A86">
        <w:rPr>
          <w:sz w:val="24"/>
          <w:szCs w:val="24"/>
          <w:lang w:val="pt-PT"/>
        </w:rPr>
        <w:t>e) votul se desfășoară în mod secret;</w:t>
      </w:r>
    </w:p>
    <w:p w14:paraId="6742A3B5" w14:textId="77777777" w:rsidR="00DB66DA" w:rsidRPr="00A16A86" w:rsidRDefault="00DB66DA" w:rsidP="00DB66DA">
      <w:pPr>
        <w:rPr>
          <w:sz w:val="24"/>
          <w:szCs w:val="24"/>
          <w:lang w:val="pt-PT"/>
        </w:rPr>
      </w:pPr>
      <w:r w:rsidRPr="00A16A86">
        <w:rPr>
          <w:sz w:val="24"/>
          <w:szCs w:val="24"/>
          <w:lang w:val="pt-PT"/>
        </w:rPr>
        <w:t>f) decizia se adoptă cu majoritatea voturilor exprimate de membrii prezenți.</w:t>
      </w:r>
    </w:p>
    <w:p w14:paraId="028F3AA3" w14:textId="77777777" w:rsidR="00DB66DA" w:rsidRPr="00A16A86" w:rsidRDefault="00DB66DA" w:rsidP="00DB66DA">
      <w:pPr>
        <w:rPr>
          <w:sz w:val="24"/>
          <w:szCs w:val="24"/>
          <w:lang w:val="pt-PT"/>
        </w:rPr>
      </w:pPr>
      <w:r w:rsidRPr="00A16A86">
        <w:rPr>
          <w:sz w:val="24"/>
          <w:szCs w:val="24"/>
          <w:lang w:val="pt-PT"/>
        </w:rPr>
        <w:t>(6) Conducătorul centrului are obligația de a afișa procesul-verbal al ședinței consiliului consultativ, cu excepția datelor cu caracter personal.</w:t>
      </w:r>
    </w:p>
    <w:p w14:paraId="4BC9378F" w14:textId="77777777" w:rsidR="00DB66DA" w:rsidRPr="00A16A86" w:rsidRDefault="00DB66DA" w:rsidP="00DB66DA">
      <w:pPr>
        <w:rPr>
          <w:sz w:val="24"/>
          <w:szCs w:val="24"/>
          <w:lang w:val="pt-PT"/>
        </w:rPr>
      </w:pPr>
    </w:p>
    <w:p w14:paraId="01655993" w14:textId="74161F1A" w:rsidR="00DB66DA" w:rsidRPr="00A16A86" w:rsidRDefault="00DB66DA" w:rsidP="00DB66DA">
      <w:pPr>
        <w:rPr>
          <w:b/>
          <w:bCs/>
          <w:sz w:val="24"/>
          <w:szCs w:val="24"/>
          <w:lang w:val="pt-PT"/>
        </w:rPr>
      </w:pPr>
      <w:r w:rsidRPr="00A16A86">
        <w:rPr>
          <w:b/>
          <w:bCs/>
          <w:sz w:val="24"/>
          <w:szCs w:val="24"/>
          <w:lang w:val="pt-PT"/>
        </w:rPr>
        <w:t>Art.1</w:t>
      </w:r>
      <w:r w:rsidR="007E2EC4">
        <w:rPr>
          <w:b/>
          <w:bCs/>
          <w:sz w:val="24"/>
          <w:szCs w:val="24"/>
          <w:lang w:val="pt-PT"/>
        </w:rPr>
        <w:t>3</w:t>
      </w:r>
      <w:r w:rsidR="00FE31B1">
        <w:rPr>
          <w:b/>
          <w:bCs/>
          <w:sz w:val="24"/>
          <w:szCs w:val="24"/>
          <w:lang w:val="pt-PT"/>
        </w:rPr>
        <w:t>-</w:t>
      </w:r>
      <w:r w:rsidRPr="00A16A86">
        <w:rPr>
          <w:b/>
          <w:bCs/>
          <w:sz w:val="24"/>
          <w:szCs w:val="24"/>
          <w:lang w:val="pt-PT"/>
        </w:rPr>
        <w:t xml:space="preserve"> Finanțarea serviciului social:</w:t>
      </w:r>
    </w:p>
    <w:p w14:paraId="282A00BF" w14:textId="77777777" w:rsidR="00DB66DA" w:rsidRPr="00A16A86" w:rsidRDefault="00DB66DA" w:rsidP="00DB66DA">
      <w:pPr>
        <w:rPr>
          <w:sz w:val="24"/>
          <w:szCs w:val="24"/>
          <w:lang w:val="pt-PT"/>
        </w:rPr>
      </w:pPr>
      <w:r w:rsidRPr="00A16A86">
        <w:rPr>
          <w:sz w:val="24"/>
          <w:szCs w:val="24"/>
          <w:lang w:val="pt-PT"/>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E6B5688" w14:textId="77777777" w:rsidR="00DB66DA" w:rsidRPr="00A16A86" w:rsidRDefault="00DB66DA" w:rsidP="00DB66DA">
      <w:pPr>
        <w:rPr>
          <w:sz w:val="24"/>
          <w:szCs w:val="24"/>
          <w:lang w:val="pt-PT"/>
        </w:rPr>
      </w:pPr>
      <w:r w:rsidRPr="00A16A86">
        <w:rPr>
          <w:sz w:val="24"/>
          <w:szCs w:val="24"/>
          <w:lang w:val="pt-PT"/>
        </w:rPr>
        <w:t>(2) Finanțarea cheltuielilor de funcționare a serviciului social se asigură cu respectarea prevederilor legale, după caz, din următoarele surse:</w:t>
      </w:r>
    </w:p>
    <w:p w14:paraId="26E39F20" w14:textId="77777777" w:rsidR="00DB66DA" w:rsidRPr="00A16A86" w:rsidRDefault="00DB66DA" w:rsidP="00DB66DA">
      <w:pPr>
        <w:rPr>
          <w:sz w:val="24"/>
          <w:szCs w:val="24"/>
          <w:lang w:val="pt-PT"/>
        </w:rPr>
      </w:pPr>
    </w:p>
    <w:tbl>
      <w:tblPr>
        <w:tblW w:w="9270" w:type="dxa"/>
        <w:tblCellSpacing w:w="15" w:type="dxa"/>
        <w:tblInd w:w="82" w:type="dxa"/>
        <w:tblCellMar>
          <w:top w:w="15" w:type="dxa"/>
          <w:left w:w="15" w:type="dxa"/>
          <w:bottom w:w="15" w:type="dxa"/>
          <w:right w:w="15" w:type="dxa"/>
        </w:tblCellMar>
        <w:tblLook w:val="04A0" w:firstRow="1" w:lastRow="0" w:firstColumn="1" w:lastColumn="0" w:noHBand="0" w:noVBand="1"/>
      </w:tblPr>
      <w:tblGrid>
        <w:gridCol w:w="4785"/>
        <w:gridCol w:w="61"/>
        <w:gridCol w:w="1622"/>
        <w:gridCol w:w="1077"/>
        <w:gridCol w:w="1725"/>
      </w:tblGrid>
      <w:tr w:rsidR="00DB66DA" w:rsidRPr="00A16A86" w14:paraId="52ADD896" w14:textId="77777777" w:rsidTr="00A42370">
        <w:trPr>
          <w:trHeight w:val="3455"/>
          <w:tblCellSpacing w:w="15" w:type="dxa"/>
        </w:trPr>
        <w:tc>
          <w:tcPr>
            <w:tcW w:w="4836" w:type="dxa"/>
            <w:tcBorders>
              <w:top w:val="single" w:sz="6" w:space="0" w:color="000000"/>
              <w:left w:val="single" w:sz="6" w:space="0" w:color="000000"/>
              <w:bottom w:val="single" w:sz="6" w:space="0" w:color="000000"/>
              <w:right w:val="single" w:sz="6" w:space="0" w:color="000000"/>
            </w:tcBorders>
            <w:vAlign w:val="center"/>
            <w:hideMark/>
          </w:tcPr>
          <w:p w14:paraId="055C464D" w14:textId="77777777" w:rsidR="00DB66DA" w:rsidRPr="00A16A86" w:rsidRDefault="00DB66DA" w:rsidP="00A42370">
            <w:pPr>
              <w:rPr>
                <w:sz w:val="24"/>
                <w:szCs w:val="24"/>
                <w:lang w:val="pt-PT"/>
              </w:rPr>
            </w:pPr>
            <w:r w:rsidRPr="00A16A86">
              <w:rPr>
                <w:sz w:val="24"/>
                <w:szCs w:val="24"/>
                <w:lang w:val="pt-PT"/>
              </w:rPr>
              <w:t>a) contribuția persoanelor beneficiare și/sau a întreținătorilor acestora*:</w:t>
            </w:r>
          </w:p>
        </w:tc>
        <w:tc>
          <w:tcPr>
            <w:tcW w:w="1628" w:type="dxa"/>
            <w:gridSpan w:val="2"/>
            <w:tcBorders>
              <w:top w:val="single" w:sz="6" w:space="0" w:color="000000"/>
              <w:left w:val="single" w:sz="6" w:space="0" w:color="000000"/>
              <w:bottom w:val="single" w:sz="6" w:space="0" w:color="000000"/>
              <w:right w:val="single" w:sz="6" w:space="0" w:color="000000"/>
            </w:tcBorders>
            <w:vAlign w:val="center"/>
            <w:hideMark/>
          </w:tcPr>
          <w:p w14:paraId="4001A9E0" w14:textId="77777777" w:rsidR="00DB66DA" w:rsidRPr="00A16A86" w:rsidRDefault="00DB66DA" w:rsidP="00A42370">
            <w:pPr>
              <w:rPr>
                <w:sz w:val="24"/>
                <w:szCs w:val="24"/>
                <w:lang w:val="pt-PT"/>
              </w:rPr>
            </w:pPr>
            <w:r w:rsidRPr="00A16A86">
              <w:rPr>
                <w:sz w:val="24"/>
                <w:szCs w:val="24"/>
                <w:lang w:val="pt-PT"/>
              </w:rPr>
              <w:t xml:space="preserve">[X ] este stabilită contribuție a beneficiarului; </w:t>
            </w:r>
            <w:r w:rsidRPr="00A16A86">
              <w:rPr>
                <w:sz w:val="24"/>
                <w:szCs w:val="24"/>
                <w:lang w:val="pt-PT"/>
              </w:rPr>
              <w:br/>
            </w:r>
          </w:p>
          <w:p w14:paraId="1ADECF2B" w14:textId="77777777" w:rsidR="00DB66DA" w:rsidRPr="00A16A86" w:rsidRDefault="00DB66DA" w:rsidP="00A42370">
            <w:pPr>
              <w:rPr>
                <w:sz w:val="24"/>
                <w:szCs w:val="24"/>
                <w:lang w:val="pt-PT"/>
              </w:rPr>
            </w:pPr>
            <w:r w:rsidRPr="00A16A86">
              <w:rPr>
                <w:sz w:val="24"/>
                <w:szCs w:val="24"/>
                <w:lang w:val="pt-PT"/>
              </w:rPr>
              <w:t>[ ] nu este stabilită contribuție a beneficiarului.</w:t>
            </w:r>
          </w:p>
        </w:tc>
        <w:tc>
          <w:tcPr>
            <w:tcW w:w="2686" w:type="dxa"/>
            <w:gridSpan w:val="2"/>
            <w:tcBorders>
              <w:top w:val="single" w:sz="6" w:space="0" w:color="000000"/>
              <w:left w:val="single" w:sz="6" w:space="0" w:color="000000"/>
              <w:bottom w:val="single" w:sz="6" w:space="0" w:color="000000"/>
              <w:right w:val="single" w:sz="6" w:space="0" w:color="000000"/>
            </w:tcBorders>
            <w:vAlign w:val="center"/>
            <w:hideMark/>
          </w:tcPr>
          <w:p w14:paraId="70BE6176" w14:textId="77777777" w:rsidR="00DB66DA" w:rsidRPr="00A16A86" w:rsidRDefault="00DB66DA" w:rsidP="00A42370">
            <w:pPr>
              <w:rPr>
                <w:sz w:val="24"/>
                <w:szCs w:val="24"/>
              </w:rPr>
            </w:pPr>
            <w:r w:rsidRPr="00A16A86">
              <w:rPr>
                <w:sz w:val="24"/>
                <w:szCs w:val="24"/>
              </w:rPr>
              <w:t>* Se bifează căsuța corespunzătoare.</w:t>
            </w:r>
          </w:p>
        </w:tc>
      </w:tr>
      <w:tr w:rsidR="00DB66DA" w:rsidRPr="00A16A86" w14:paraId="034A7126" w14:textId="77777777" w:rsidTr="00A42370">
        <w:trPr>
          <w:trHeight w:val="2255"/>
          <w:tblCellSpacing w:w="15" w:type="dxa"/>
        </w:trPr>
        <w:tc>
          <w:tcPr>
            <w:tcW w:w="4866" w:type="dxa"/>
            <w:gridSpan w:val="2"/>
            <w:tcBorders>
              <w:top w:val="single" w:sz="6" w:space="0" w:color="000000"/>
              <w:left w:val="single" w:sz="6" w:space="0" w:color="000000"/>
              <w:bottom w:val="single" w:sz="6" w:space="0" w:color="000000"/>
              <w:right w:val="single" w:sz="6" w:space="0" w:color="000000"/>
            </w:tcBorders>
            <w:vAlign w:val="center"/>
            <w:hideMark/>
          </w:tcPr>
          <w:p w14:paraId="725AE1E8" w14:textId="77777777" w:rsidR="00DB66DA" w:rsidRPr="00A16A86" w:rsidRDefault="00DB66DA" w:rsidP="00A42370">
            <w:pPr>
              <w:rPr>
                <w:sz w:val="24"/>
                <w:szCs w:val="24"/>
                <w:lang w:val="pt-PT"/>
              </w:rPr>
            </w:pPr>
            <w:r w:rsidRPr="00A16A86">
              <w:rPr>
                <w:sz w:val="24"/>
                <w:szCs w:val="24"/>
                <w:lang w:val="es-ES_tradnl"/>
              </w:rPr>
              <w:br/>
            </w:r>
            <w:r w:rsidRPr="00A16A86">
              <w:rPr>
                <w:sz w:val="24"/>
                <w:szCs w:val="24"/>
                <w:lang w:val="pt-PT"/>
              </w:rPr>
              <w:t>c) bugetele locale ale comunelor, orașelor și municipiilor, respectiv bugetele locale ale sectoarelor municipiului București*:</w:t>
            </w:r>
          </w:p>
        </w:tc>
        <w:tc>
          <w:tcPr>
            <w:tcW w:w="1598" w:type="dxa"/>
            <w:tcBorders>
              <w:top w:val="single" w:sz="6" w:space="0" w:color="000000"/>
              <w:left w:val="single" w:sz="6" w:space="0" w:color="000000"/>
              <w:bottom w:val="single" w:sz="6" w:space="0" w:color="000000"/>
              <w:right w:val="single" w:sz="6" w:space="0" w:color="000000"/>
            </w:tcBorders>
            <w:vAlign w:val="center"/>
            <w:hideMark/>
          </w:tcPr>
          <w:p w14:paraId="2399854F" w14:textId="77777777" w:rsidR="00DB66DA" w:rsidRPr="00A16A86" w:rsidRDefault="00DB66DA" w:rsidP="00A42370">
            <w:pPr>
              <w:rPr>
                <w:sz w:val="24"/>
                <w:szCs w:val="24"/>
              </w:rPr>
            </w:pPr>
            <w:r w:rsidRPr="00A16A86">
              <w:rPr>
                <w:sz w:val="24"/>
                <w:szCs w:val="24"/>
                <w:lang w:val="es-ES_tradnl"/>
              </w:rPr>
              <w:t xml:space="preserve"> </w:t>
            </w:r>
            <w:r w:rsidRPr="00A16A86">
              <w:rPr>
                <w:sz w:val="24"/>
                <w:szCs w:val="24"/>
              </w:rPr>
              <w:t>[ ]   DA</w:t>
            </w:r>
          </w:p>
          <w:p w14:paraId="539BDD46" w14:textId="77777777" w:rsidR="00DB66DA" w:rsidRPr="00A16A86" w:rsidRDefault="00DB66DA" w:rsidP="00A42370">
            <w:pPr>
              <w:rPr>
                <w:sz w:val="24"/>
                <w:szCs w:val="24"/>
              </w:rPr>
            </w:pPr>
            <w:r w:rsidRPr="00A16A86">
              <w:rPr>
                <w:sz w:val="24"/>
                <w:szCs w:val="24"/>
              </w:rPr>
              <w:t xml:space="preserve"> </w:t>
            </w:r>
            <w:r w:rsidRPr="00A16A86">
              <w:rPr>
                <w:sz w:val="24"/>
                <w:szCs w:val="24"/>
              </w:rPr>
              <w:br/>
              <w:t>[ X] NU</w:t>
            </w:r>
          </w:p>
        </w:tc>
        <w:tc>
          <w:tcPr>
            <w:tcW w:w="2686" w:type="dxa"/>
            <w:gridSpan w:val="2"/>
            <w:tcBorders>
              <w:top w:val="single" w:sz="6" w:space="0" w:color="000000"/>
              <w:left w:val="single" w:sz="6" w:space="0" w:color="000000"/>
              <w:bottom w:val="single" w:sz="6" w:space="0" w:color="000000"/>
              <w:right w:val="single" w:sz="6" w:space="0" w:color="000000"/>
            </w:tcBorders>
            <w:vAlign w:val="center"/>
            <w:hideMark/>
          </w:tcPr>
          <w:p w14:paraId="1D849B67" w14:textId="77777777" w:rsidR="00DB66DA" w:rsidRPr="00A16A86" w:rsidRDefault="00DB66DA" w:rsidP="00A42370">
            <w:pPr>
              <w:rPr>
                <w:sz w:val="24"/>
                <w:szCs w:val="24"/>
              </w:rPr>
            </w:pPr>
            <w:r w:rsidRPr="00A16A86">
              <w:rPr>
                <w:sz w:val="24"/>
                <w:szCs w:val="24"/>
              </w:rPr>
              <w:t>* Se bifează căsuța corespunzătoare.</w:t>
            </w:r>
          </w:p>
        </w:tc>
      </w:tr>
      <w:tr w:rsidR="00DB66DA" w:rsidRPr="00A16A86" w14:paraId="0E03F162" w14:textId="77777777" w:rsidTr="00A42370">
        <w:trPr>
          <w:trHeight w:val="1796"/>
          <w:tblCellSpacing w:w="15" w:type="dxa"/>
        </w:trPr>
        <w:tc>
          <w:tcPr>
            <w:tcW w:w="4866" w:type="dxa"/>
            <w:gridSpan w:val="2"/>
            <w:tcBorders>
              <w:top w:val="single" w:sz="6" w:space="0" w:color="000000"/>
              <w:left w:val="single" w:sz="6" w:space="0" w:color="000000"/>
              <w:bottom w:val="single" w:sz="6" w:space="0" w:color="000000"/>
              <w:right w:val="single" w:sz="6" w:space="0" w:color="000000"/>
            </w:tcBorders>
            <w:vAlign w:val="center"/>
            <w:hideMark/>
          </w:tcPr>
          <w:p w14:paraId="59E37128" w14:textId="77777777" w:rsidR="00DB66DA" w:rsidRPr="00A16A86" w:rsidRDefault="00DB66DA" w:rsidP="00A42370">
            <w:pPr>
              <w:rPr>
                <w:sz w:val="24"/>
                <w:szCs w:val="24"/>
                <w:lang w:val="pt-PT"/>
              </w:rPr>
            </w:pPr>
            <w:r w:rsidRPr="00A16A86">
              <w:rPr>
                <w:sz w:val="24"/>
                <w:szCs w:val="24"/>
                <w:lang w:val="pt-PT"/>
              </w:rPr>
              <w:lastRenderedPageBreak/>
              <w:br/>
              <w:t>b) bugetul local al județului, respectiv al municipiului București*:</w:t>
            </w:r>
          </w:p>
        </w:tc>
        <w:tc>
          <w:tcPr>
            <w:tcW w:w="1598" w:type="dxa"/>
            <w:tcBorders>
              <w:top w:val="single" w:sz="6" w:space="0" w:color="000000"/>
              <w:left w:val="single" w:sz="6" w:space="0" w:color="000000"/>
              <w:bottom w:val="single" w:sz="6" w:space="0" w:color="000000"/>
              <w:right w:val="single" w:sz="6" w:space="0" w:color="000000"/>
            </w:tcBorders>
            <w:vAlign w:val="center"/>
            <w:hideMark/>
          </w:tcPr>
          <w:p w14:paraId="0578E7C6" w14:textId="77777777" w:rsidR="00DB66DA" w:rsidRPr="00A16A86" w:rsidRDefault="00DB66DA" w:rsidP="00A42370">
            <w:pPr>
              <w:rPr>
                <w:sz w:val="24"/>
                <w:szCs w:val="24"/>
              </w:rPr>
            </w:pPr>
            <w:r w:rsidRPr="00A16A86">
              <w:rPr>
                <w:sz w:val="24"/>
                <w:szCs w:val="24"/>
              </w:rPr>
              <w:t>[X ] DA</w:t>
            </w:r>
          </w:p>
          <w:p w14:paraId="0A60520D" w14:textId="77777777" w:rsidR="00DB66DA" w:rsidRPr="00A16A86" w:rsidRDefault="00DB66DA" w:rsidP="00A42370">
            <w:pPr>
              <w:rPr>
                <w:sz w:val="24"/>
                <w:szCs w:val="24"/>
              </w:rPr>
            </w:pPr>
            <w:r w:rsidRPr="00A16A86">
              <w:rPr>
                <w:sz w:val="24"/>
                <w:szCs w:val="24"/>
              </w:rPr>
              <w:t xml:space="preserve"> </w:t>
            </w:r>
            <w:r w:rsidRPr="00A16A86">
              <w:rPr>
                <w:sz w:val="24"/>
                <w:szCs w:val="24"/>
              </w:rPr>
              <w:br/>
              <w:t>[ ] NU</w:t>
            </w:r>
          </w:p>
        </w:tc>
        <w:tc>
          <w:tcPr>
            <w:tcW w:w="2686" w:type="dxa"/>
            <w:gridSpan w:val="2"/>
            <w:tcBorders>
              <w:top w:val="single" w:sz="6" w:space="0" w:color="000000"/>
              <w:left w:val="single" w:sz="6" w:space="0" w:color="000000"/>
              <w:bottom w:val="single" w:sz="6" w:space="0" w:color="000000"/>
              <w:right w:val="single" w:sz="6" w:space="0" w:color="000000"/>
            </w:tcBorders>
            <w:vAlign w:val="center"/>
            <w:hideMark/>
          </w:tcPr>
          <w:p w14:paraId="2C387C43" w14:textId="77777777" w:rsidR="00DB66DA" w:rsidRPr="00A16A86" w:rsidRDefault="00DB66DA" w:rsidP="00A42370">
            <w:pPr>
              <w:rPr>
                <w:sz w:val="24"/>
                <w:szCs w:val="24"/>
              </w:rPr>
            </w:pPr>
            <w:r w:rsidRPr="00A16A86">
              <w:rPr>
                <w:sz w:val="24"/>
                <w:szCs w:val="24"/>
              </w:rPr>
              <w:t>* Se bifează căsuța corespunzătoare.</w:t>
            </w:r>
          </w:p>
        </w:tc>
      </w:tr>
      <w:tr w:rsidR="00DB66DA" w:rsidRPr="00A16A86" w14:paraId="2F0B4619" w14:textId="77777777" w:rsidTr="00A42370">
        <w:trPr>
          <w:trHeight w:val="1805"/>
          <w:tblCellSpacing w:w="15" w:type="dxa"/>
        </w:trPr>
        <w:tc>
          <w:tcPr>
            <w:tcW w:w="6494" w:type="dxa"/>
            <w:gridSpan w:val="3"/>
            <w:tcBorders>
              <w:top w:val="single" w:sz="6" w:space="0" w:color="000000"/>
              <w:left w:val="single" w:sz="6" w:space="0" w:color="000000"/>
              <w:bottom w:val="single" w:sz="6" w:space="0" w:color="000000"/>
              <w:right w:val="single" w:sz="6" w:space="0" w:color="000000"/>
            </w:tcBorders>
            <w:vAlign w:val="center"/>
            <w:hideMark/>
          </w:tcPr>
          <w:p w14:paraId="484FE450" w14:textId="77777777" w:rsidR="00DB66DA" w:rsidRPr="00A16A86" w:rsidRDefault="00DB66DA" w:rsidP="00A42370">
            <w:pPr>
              <w:rPr>
                <w:sz w:val="24"/>
                <w:szCs w:val="24"/>
              </w:rPr>
            </w:pPr>
            <w:r w:rsidRPr="00A16A86">
              <w:rPr>
                <w:sz w:val="24"/>
                <w:szCs w:val="24"/>
              </w:rPr>
              <w:t>d) bugetul de stat*:</w:t>
            </w:r>
          </w:p>
        </w:tc>
        <w:tc>
          <w:tcPr>
            <w:tcW w:w="1065" w:type="dxa"/>
            <w:tcBorders>
              <w:top w:val="single" w:sz="6" w:space="0" w:color="000000"/>
              <w:left w:val="single" w:sz="6" w:space="0" w:color="000000"/>
              <w:bottom w:val="single" w:sz="6" w:space="0" w:color="000000"/>
              <w:right w:val="single" w:sz="6" w:space="0" w:color="000000"/>
            </w:tcBorders>
            <w:vAlign w:val="center"/>
            <w:hideMark/>
          </w:tcPr>
          <w:p w14:paraId="3BF6B53E" w14:textId="77777777" w:rsidR="00DB66DA" w:rsidRPr="00A16A86" w:rsidRDefault="00DB66DA" w:rsidP="00A42370">
            <w:pPr>
              <w:rPr>
                <w:sz w:val="24"/>
                <w:szCs w:val="24"/>
              </w:rPr>
            </w:pPr>
            <w:r w:rsidRPr="00A16A86">
              <w:rPr>
                <w:sz w:val="24"/>
                <w:szCs w:val="24"/>
              </w:rPr>
              <w:t xml:space="preserve">[ X] DA </w:t>
            </w:r>
          </w:p>
          <w:p w14:paraId="0293DFBF" w14:textId="77777777" w:rsidR="00DB66DA" w:rsidRPr="00A16A86" w:rsidRDefault="00DB66DA" w:rsidP="00A42370">
            <w:pPr>
              <w:rPr>
                <w:sz w:val="24"/>
                <w:szCs w:val="24"/>
              </w:rPr>
            </w:pPr>
            <w:r w:rsidRPr="00A16A86">
              <w:rPr>
                <w:sz w:val="24"/>
                <w:szCs w:val="24"/>
              </w:rPr>
              <w:br/>
              <w:t>[ ] NU</w:t>
            </w:r>
          </w:p>
        </w:tc>
        <w:tc>
          <w:tcPr>
            <w:tcW w:w="1591" w:type="dxa"/>
            <w:tcBorders>
              <w:top w:val="single" w:sz="6" w:space="0" w:color="000000"/>
              <w:left w:val="single" w:sz="6" w:space="0" w:color="000000"/>
              <w:bottom w:val="single" w:sz="6" w:space="0" w:color="000000"/>
              <w:right w:val="single" w:sz="6" w:space="0" w:color="000000"/>
            </w:tcBorders>
            <w:vAlign w:val="center"/>
            <w:hideMark/>
          </w:tcPr>
          <w:p w14:paraId="7DFB5C27" w14:textId="77777777" w:rsidR="00DB66DA" w:rsidRPr="00A16A86" w:rsidRDefault="00DB66DA" w:rsidP="00A42370">
            <w:pPr>
              <w:rPr>
                <w:sz w:val="24"/>
                <w:szCs w:val="24"/>
              </w:rPr>
            </w:pPr>
            <w:r w:rsidRPr="00A16A86">
              <w:rPr>
                <w:sz w:val="24"/>
                <w:szCs w:val="24"/>
              </w:rPr>
              <w:t>* Se bifează căsuța corespunzătoare.</w:t>
            </w:r>
          </w:p>
        </w:tc>
      </w:tr>
      <w:tr w:rsidR="00DB66DA" w:rsidRPr="00A16A86" w14:paraId="4EBAA842" w14:textId="77777777" w:rsidTr="00A42370">
        <w:trPr>
          <w:tblCellSpacing w:w="15" w:type="dxa"/>
        </w:trPr>
        <w:tc>
          <w:tcPr>
            <w:tcW w:w="6494" w:type="dxa"/>
            <w:gridSpan w:val="3"/>
            <w:tcBorders>
              <w:top w:val="single" w:sz="6" w:space="0" w:color="000000"/>
              <w:left w:val="single" w:sz="6" w:space="0" w:color="000000"/>
              <w:bottom w:val="single" w:sz="6" w:space="0" w:color="000000"/>
              <w:right w:val="single" w:sz="6" w:space="0" w:color="000000"/>
            </w:tcBorders>
            <w:vAlign w:val="center"/>
            <w:hideMark/>
          </w:tcPr>
          <w:p w14:paraId="5E8CF649" w14:textId="77777777" w:rsidR="00DB66DA" w:rsidRPr="00A16A86" w:rsidRDefault="00DB66DA" w:rsidP="00A42370">
            <w:pPr>
              <w:rPr>
                <w:sz w:val="24"/>
                <w:szCs w:val="24"/>
              </w:rPr>
            </w:pPr>
          </w:p>
          <w:p w14:paraId="60D13A1D" w14:textId="77777777" w:rsidR="00DB66DA" w:rsidRPr="00A16A86" w:rsidRDefault="00DB66DA" w:rsidP="00A42370">
            <w:pPr>
              <w:rPr>
                <w:sz w:val="24"/>
                <w:szCs w:val="24"/>
              </w:rPr>
            </w:pPr>
            <w:r w:rsidRPr="00A16A86">
              <w:rPr>
                <w:sz w:val="24"/>
                <w:szCs w:val="24"/>
              </w:rPr>
              <w:t>e) donații, sponsorizări sau alte contribuții din partea persoanelor fizice ori juridice din țară și din străinătate*:</w:t>
            </w:r>
          </w:p>
        </w:tc>
        <w:tc>
          <w:tcPr>
            <w:tcW w:w="1065" w:type="dxa"/>
            <w:tcBorders>
              <w:top w:val="single" w:sz="6" w:space="0" w:color="000000"/>
              <w:left w:val="single" w:sz="6" w:space="0" w:color="000000"/>
              <w:bottom w:val="single" w:sz="6" w:space="0" w:color="000000"/>
              <w:right w:val="single" w:sz="6" w:space="0" w:color="000000"/>
            </w:tcBorders>
            <w:vAlign w:val="center"/>
            <w:hideMark/>
          </w:tcPr>
          <w:p w14:paraId="55AF6471" w14:textId="77777777" w:rsidR="00DB66DA" w:rsidRPr="00A16A86" w:rsidRDefault="00DB66DA" w:rsidP="00A42370">
            <w:pPr>
              <w:rPr>
                <w:sz w:val="24"/>
                <w:szCs w:val="24"/>
              </w:rPr>
            </w:pPr>
            <w:r w:rsidRPr="00A16A86">
              <w:rPr>
                <w:sz w:val="24"/>
                <w:szCs w:val="24"/>
              </w:rPr>
              <w:t>[X ] DA</w:t>
            </w:r>
          </w:p>
          <w:p w14:paraId="44AD3132" w14:textId="77777777" w:rsidR="00DB66DA" w:rsidRPr="00A16A86" w:rsidRDefault="00DB66DA" w:rsidP="00A42370">
            <w:pPr>
              <w:rPr>
                <w:sz w:val="24"/>
                <w:szCs w:val="24"/>
              </w:rPr>
            </w:pPr>
            <w:r w:rsidRPr="00A16A86">
              <w:rPr>
                <w:sz w:val="24"/>
                <w:szCs w:val="24"/>
              </w:rPr>
              <w:t xml:space="preserve"> </w:t>
            </w:r>
            <w:r w:rsidRPr="00A16A86">
              <w:rPr>
                <w:sz w:val="24"/>
                <w:szCs w:val="24"/>
              </w:rPr>
              <w:br/>
              <w:t>[ ] NU</w:t>
            </w:r>
          </w:p>
        </w:tc>
        <w:tc>
          <w:tcPr>
            <w:tcW w:w="1591" w:type="dxa"/>
            <w:tcBorders>
              <w:top w:val="single" w:sz="6" w:space="0" w:color="000000"/>
              <w:left w:val="single" w:sz="6" w:space="0" w:color="000000"/>
              <w:bottom w:val="single" w:sz="6" w:space="0" w:color="000000"/>
              <w:right w:val="single" w:sz="6" w:space="0" w:color="000000"/>
            </w:tcBorders>
            <w:vAlign w:val="center"/>
            <w:hideMark/>
          </w:tcPr>
          <w:p w14:paraId="43452574" w14:textId="77777777" w:rsidR="00DB66DA" w:rsidRPr="00A16A86" w:rsidRDefault="00DB66DA" w:rsidP="00A42370">
            <w:pPr>
              <w:rPr>
                <w:sz w:val="24"/>
                <w:szCs w:val="24"/>
              </w:rPr>
            </w:pPr>
            <w:r w:rsidRPr="00A16A86">
              <w:rPr>
                <w:sz w:val="24"/>
                <w:szCs w:val="24"/>
              </w:rPr>
              <w:t>* Se bifează căsuța corespunzătoare.</w:t>
            </w:r>
          </w:p>
        </w:tc>
      </w:tr>
      <w:tr w:rsidR="00DB66DA" w:rsidRPr="00A16A86" w14:paraId="53A5F645" w14:textId="77777777" w:rsidTr="00A42370">
        <w:trPr>
          <w:trHeight w:val="673"/>
          <w:tblCellSpacing w:w="15" w:type="dxa"/>
        </w:trPr>
        <w:tc>
          <w:tcPr>
            <w:tcW w:w="6494" w:type="dxa"/>
            <w:gridSpan w:val="3"/>
            <w:tcBorders>
              <w:top w:val="single" w:sz="6" w:space="0" w:color="000000"/>
              <w:left w:val="single" w:sz="6" w:space="0" w:color="000000"/>
              <w:bottom w:val="single" w:sz="6" w:space="0" w:color="000000"/>
              <w:right w:val="single" w:sz="6" w:space="0" w:color="000000"/>
            </w:tcBorders>
            <w:vAlign w:val="center"/>
            <w:hideMark/>
          </w:tcPr>
          <w:p w14:paraId="69D5D300" w14:textId="77777777" w:rsidR="00DB66DA" w:rsidRPr="00A16A86" w:rsidRDefault="00DB66DA" w:rsidP="00A42370">
            <w:pPr>
              <w:rPr>
                <w:sz w:val="24"/>
                <w:szCs w:val="24"/>
                <w:lang w:val="pt-PT"/>
              </w:rPr>
            </w:pPr>
            <w:r w:rsidRPr="00A16A86">
              <w:rPr>
                <w:sz w:val="24"/>
                <w:szCs w:val="24"/>
                <w:lang w:val="pt-PT"/>
              </w:rPr>
              <w:br/>
              <w:t>f) fonduri externe rambursabile și nerambursabile*:</w:t>
            </w:r>
          </w:p>
        </w:tc>
        <w:tc>
          <w:tcPr>
            <w:tcW w:w="1065" w:type="dxa"/>
            <w:tcBorders>
              <w:top w:val="single" w:sz="6" w:space="0" w:color="000000"/>
              <w:left w:val="single" w:sz="6" w:space="0" w:color="000000"/>
              <w:bottom w:val="single" w:sz="6" w:space="0" w:color="000000"/>
              <w:right w:val="single" w:sz="6" w:space="0" w:color="000000"/>
            </w:tcBorders>
            <w:vAlign w:val="center"/>
            <w:hideMark/>
          </w:tcPr>
          <w:p w14:paraId="4B0C9DD6" w14:textId="77777777" w:rsidR="00DB66DA" w:rsidRPr="00A16A86" w:rsidRDefault="00DB66DA" w:rsidP="00A42370">
            <w:pPr>
              <w:rPr>
                <w:sz w:val="24"/>
                <w:szCs w:val="24"/>
              </w:rPr>
            </w:pPr>
            <w:r w:rsidRPr="00A16A86">
              <w:rPr>
                <w:sz w:val="24"/>
                <w:szCs w:val="24"/>
              </w:rPr>
              <w:t>[ X] DA</w:t>
            </w:r>
          </w:p>
          <w:p w14:paraId="3E0FF7BB" w14:textId="77777777" w:rsidR="00DB66DA" w:rsidRPr="00A16A86" w:rsidRDefault="00DB66DA" w:rsidP="00A42370">
            <w:pPr>
              <w:rPr>
                <w:sz w:val="24"/>
                <w:szCs w:val="24"/>
              </w:rPr>
            </w:pPr>
            <w:r w:rsidRPr="00A16A86">
              <w:rPr>
                <w:sz w:val="24"/>
                <w:szCs w:val="24"/>
              </w:rPr>
              <w:t xml:space="preserve"> </w:t>
            </w:r>
            <w:r w:rsidRPr="00A16A86">
              <w:rPr>
                <w:sz w:val="24"/>
                <w:szCs w:val="24"/>
              </w:rPr>
              <w:br/>
              <w:t>[ ] NU</w:t>
            </w:r>
          </w:p>
        </w:tc>
        <w:tc>
          <w:tcPr>
            <w:tcW w:w="1591" w:type="dxa"/>
            <w:tcBorders>
              <w:top w:val="single" w:sz="6" w:space="0" w:color="000000"/>
              <w:left w:val="single" w:sz="6" w:space="0" w:color="000000"/>
              <w:bottom w:val="single" w:sz="6" w:space="0" w:color="000000"/>
              <w:right w:val="single" w:sz="6" w:space="0" w:color="000000"/>
            </w:tcBorders>
            <w:vAlign w:val="center"/>
            <w:hideMark/>
          </w:tcPr>
          <w:p w14:paraId="059F845F" w14:textId="77777777" w:rsidR="00DB66DA" w:rsidRPr="00A16A86" w:rsidRDefault="00DB66DA" w:rsidP="00A42370">
            <w:pPr>
              <w:rPr>
                <w:sz w:val="24"/>
                <w:szCs w:val="24"/>
              </w:rPr>
            </w:pPr>
            <w:r w:rsidRPr="00A16A86">
              <w:rPr>
                <w:sz w:val="24"/>
                <w:szCs w:val="24"/>
              </w:rPr>
              <w:t>* Se bifează căsuța corespunzătoare.</w:t>
            </w:r>
          </w:p>
        </w:tc>
      </w:tr>
      <w:tr w:rsidR="00DB66DA" w:rsidRPr="00A16A86" w14:paraId="55CB9779" w14:textId="77777777" w:rsidTr="00A42370">
        <w:trPr>
          <w:tblCellSpacing w:w="15" w:type="dxa"/>
        </w:trPr>
        <w:tc>
          <w:tcPr>
            <w:tcW w:w="6494" w:type="dxa"/>
            <w:gridSpan w:val="3"/>
            <w:tcBorders>
              <w:top w:val="single" w:sz="6" w:space="0" w:color="000000"/>
              <w:left w:val="single" w:sz="6" w:space="0" w:color="000000"/>
              <w:bottom w:val="single" w:sz="6" w:space="0" w:color="000000"/>
              <w:right w:val="single" w:sz="6" w:space="0" w:color="000000"/>
            </w:tcBorders>
            <w:vAlign w:val="center"/>
            <w:hideMark/>
          </w:tcPr>
          <w:p w14:paraId="20E59307" w14:textId="77777777" w:rsidR="00DB66DA" w:rsidRPr="00A16A86" w:rsidRDefault="00DB66DA" w:rsidP="00A42370">
            <w:pPr>
              <w:rPr>
                <w:sz w:val="24"/>
                <w:szCs w:val="24"/>
                <w:lang w:val="pt-PT"/>
              </w:rPr>
            </w:pPr>
            <w:r w:rsidRPr="00A16A86">
              <w:rPr>
                <w:sz w:val="24"/>
                <w:szCs w:val="24"/>
                <w:lang w:val="pt-PT"/>
              </w:rPr>
              <w:t>g) alte surse de finanțare, în conformitate cu legislația în vigoare*:</w:t>
            </w:r>
          </w:p>
        </w:tc>
        <w:tc>
          <w:tcPr>
            <w:tcW w:w="1065" w:type="dxa"/>
            <w:tcBorders>
              <w:top w:val="single" w:sz="6" w:space="0" w:color="000000"/>
              <w:left w:val="single" w:sz="6" w:space="0" w:color="000000"/>
              <w:bottom w:val="single" w:sz="6" w:space="0" w:color="000000"/>
              <w:right w:val="single" w:sz="6" w:space="0" w:color="000000"/>
            </w:tcBorders>
            <w:vAlign w:val="center"/>
            <w:hideMark/>
          </w:tcPr>
          <w:p w14:paraId="224644D8" w14:textId="77777777" w:rsidR="00DB66DA" w:rsidRPr="00A16A86" w:rsidRDefault="00DB66DA" w:rsidP="00A42370">
            <w:pPr>
              <w:rPr>
                <w:sz w:val="24"/>
                <w:szCs w:val="24"/>
              </w:rPr>
            </w:pPr>
            <w:r w:rsidRPr="00A16A86">
              <w:rPr>
                <w:sz w:val="24"/>
                <w:szCs w:val="24"/>
              </w:rPr>
              <w:t>[X ] DA</w:t>
            </w:r>
          </w:p>
          <w:p w14:paraId="7CCBC903" w14:textId="77777777" w:rsidR="00DB66DA" w:rsidRPr="00A16A86" w:rsidRDefault="00DB66DA" w:rsidP="00A42370">
            <w:pPr>
              <w:rPr>
                <w:sz w:val="24"/>
                <w:szCs w:val="24"/>
              </w:rPr>
            </w:pPr>
            <w:r w:rsidRPr="00A16A86">
              <w:rPr>
                <w:sz w:val="24"/>
                <w:szCs w:val="24"/>
              </w:rPr>
              <w:t xml:space="preserve"> </w:t>
            </w:r>
            <w:r w:rsidRPr="00A16A86">
              <w:rPr>
                <w:sz w:val="24"/>
                <w:szCs w:val="24"/>
              </w:rPr>
              <w:br/>
              <w:t>[ ] NU</w:t>
            </w:r>
          </w:p>
        </w:tc>
        <w:tc>
          <w:tcPr>
            <w:tcW w:w="1591" w:type="dxa"/>
            <w:tcBorders>
              <w:top w:val="single" w:sz="6" w:space="0" w:color="000000"/>
              <w:left w:val="single" w:sz="6" w:space="0" w:color="000000"/>
              <w:bottom w:val="single" w:sz="6" w:space="0" w:color="000000"/>
              <w:right w:val="single" w:sz="6" w:space="0" w:color="000000"/>
            </w:tcBorders>
            <w:vAlign w:val="center"/>
            <w:hideMark/>
          </w:tcPr>
          <w:p w14:paraId="30EB8149" w14:textId="77777777" w:rsidR="00DB66DA" w:rsidRPr="00A16A86" w:rsidRDefault="00DB66DA" w:rsidP="00A42370">
            <w:pPr>
              <w:rPr>
                <w:sz w:val="24"/>
                <w:szCs w:val="24"/>
              </w:rPr>
            </w:pPr>
            <w:r w:rsidRPr="00A16A86">
              <w:rPr>
                <w:sz w:val="24"/>
                <w:szCs w:val="24"/>
              </w:rPr>
              <w:t>* Se bifează căsuța corespunzătoare.</w:t>
            </w:r>
          </w:p>
        </w:tc>
      </w:tr>
    </w:tbl>
    <w:p w14:paraId="623AB524" w14:textId="33E551E2" w:rsidR="00FB3ED1" w:rsidRDefault="00FB3ED1" w:rsidP="00B13CDC">
      <w:pPr>
        <w:spacing w:line="252" w:lineRule="auto"/>
        <w:rPr>
          <w:rFonts w:eastAsia="Times New Roman"/>
          <w:b/>
          <w:bCs/>
          <w:kern w:val="0"/>
          <w:sz w:val="24"/>
          <w:szCs w:val="24"/>
          <w:lang w:val="ro-RO" w:eastAsia="en-GB"/>
        </w:rPr>
      </w:pPr>
    </w:p>
    <w:p w14:paraId="3BADE088" w14:textId="77777777" w:rsidR="00423C6C" w:rsidRPr="00A16A86" w:rsidRDefault="00423C6C" w:rsidP="00B13CDC">
      <w:pPr>
        <w:spacing w:line="252" w:lineRule="auto"/>
        <w:rPr>
          <w:rFonts w:eastAsia="Times New Roman"/>
          <w:b/>
          <w:bCs/>
          <w:kern w:val="0"/>
          <w:sz w:val="24"/>
          <w:szCs w:val="24"/>
          <w:lang w:val="ro-RO" w:eastAsia="en-GB"/>
        </w:rPr>
      </w:pPr>
    </w:p>
    <w:p w14:paraId="519D39D7" w14:textId="24666E02" w:rsidR="00B13CDC" w:rsidRPr="00A16A86" w:rsidRDefault="00FB3ED1" w:rsidP="00B13CDC">
      <w:pPr>
        <w:spacing w:line="252" w:lineRule="auto"/>
        <w:rPr>
          <w:rFonts w:eastAsia="Times New Roman"/>
          <w:b/>
          <w:bCs/>
          <w:kern w:val="0"/>
          <w:sz w:val="24"/>
          <w:szCs w:val="24"/>
          <w:lang w:val="ro-RO" w:eastAsia="en-GB"/>
        </w:rPr>
      </w:pPr>
      <w:r w:rsidRPr="00A16A86">
        <w:rPr>
          <w:rFonts w:eastAsia="Times New Roman"/>
          <w:b/>
          <w:bCs/>
          <w:kern w:val="0"/>
          <w:sz w:val="24"/>
          <w:szCs w:val="24"/>
          <w:lang w:val="ro-RO" w:eastAsia="en-GB"/>
        </w:rPr>
        <w:t xml:space="preserve">    </w:t>
      </w:r>
      <w:r w:rsidR="00B13CDC" w:rsidRPr="00A16A86">
        <w:rPr>
          <w:rFonts w:eastAsia="Times New Roman"/>
          <w:b/>
          <w:bCs/>
          <w:kern w:val="0"/>
          <w:sz w:val="24"/>
          <w:szCs w:val="24"/>
          <w:lang w:val="ro-RO" w:eastAsia="en-GB"/>
        </w:rPr>
        <w:t xml:space="preserve">    PREȘEDINTE,                         SECRETAR GENERAL AL JUDEȚULUI,</w:t>
      </w:r>
    </w:p>
    <w:p w14:paraId="5CCA7EFC" w14:textId="484D1C13" w:rsidR="00B13CDC" w:rsidRPr="00A16A86" w:rsidRDefault="00B13CDC" w:rsidP="00B13CDC">
      <w:pPr>
        <w:spacing w:line="252" w:lineRule="auto"/>
        <w:rPr>
          <w:rFonts w:eastAsia="Times New Roman"/>
          <w:kern w:val="0"/>
          <w:sz w:val="24"/>
          <w:szCs w:val="24"/>
          <w:lang w:val="ro-RO" w:eastAsia="en-GB"/>
        </w:rPr>
      </w:pPr>
      <w:r w:rsidRPr="00A16A86">
        <w:rPr>
          <w:rFonts w:eastAsia="Times New Roman"/>
          <w:kern w:val="0"/>
          <w:sz w:val="24"/>
          <w:szCs w:val="24"/>
          <w:lang w:val="ro-RO" w:eastAsia="en-GB"/>
        </w:rPr>
        <w:t xml:space="preserve">          Pataki Csaba                                       Crasnai Mihaela Elena Ana</w:t>
      </w:r>
    </w:p>
    <w:p w14:paraId="2AA54E60" w14:textId="77777777" w:rsidR="007927F4" w:rsidRPr="00A16A86" w:rsidRDefault="007927F4" w:rsidP="00B13CDC">
      <w:pPr>
        <w:spacing w:line="252" w:lineRule="auto"/>
        <w:rPr>
          <w:rFonts w:eastAsia="Times New Roman"/>
          <w:kern w:val="0"/>
          <w:sz w:val="24"/>
          <w:szCs w:val="24"/>
          <w:lang w:val="ro-RO" w:eastAsia="en-GB"/>
        </w:rPr>
      </w:pPr>
    </w:p>
    <w:p w14:paraId="52CB358F" w14:textId="77777777" w:rsidR="004F44C9" w:rsidRPr="00A16A86" w:rsidRDefault="004F44C9" w:rsidP="00B13CDC">
      <w:pPr>
        <w:spacing w:line="252" w:lineRule="auto"/>
        <w:rPr>
          <w:rFonts w:eastAsia="Times New Roman"/>
          <w:kern w:val="0"/>
          <w:sz w:val="24"/>
          <w:szCs w:val="24"/>
          <w:lang w:val="ro-RO" w:eastAsia="en-GB"/>
        </w:rPr>
      </w:pPr>
    </w:p>
    <w:p w14:paraId="5F30D7B5" w14:textId="22F9A26D" w:rsidR="00B13CDC" w:rsidRPr="00A16A86" w:rsidRDefault="00B13CDC" w:rsidP="00B13CDC">
      <w:pPr>
        <w:spacing w:line="252" w:lineRule="auto"/>
        <w:rPr>
          <w:rFonts w:eastAsia="Times New Roman"/>
          <w:b/>
          <w:bCs/>
          <w:kern w:val="0"/>
          <w:sz w:val="24"/>
          <w:szCs w:val="24"/>
          <w:lang w:val="ro-RO" w:eastAsia="en-GB"/>
        </w:rPr>
      </w:pPr>
      <w:r w:rsidRPr="00A16A86">
        <w:rPr>
          <w:rFonts w:eastAsia="Times New Roman"/>
          <w:b/>
          <w:bCs/>
          <w:kern w:val="0"/>
          <w:sz w:val="24"/>
          <w:szCs w:val="24"/>
          <w:lang w:val="ro-RO" w:eastAsia="en-GB"/>
        </w:rPr>
        <w:t xml:space="preserve">                                         </w:t>
      </w:r>
      <w:r w:rsidR="006332EC" w:rsidRPr="00A16A86">
        <w:rPr>
          <w:rFonts w:eastAsia="Times New Roman"/>
          <w:b/>
          <w:bCs/>
          <w:kern w:val="0"/>
          <w:sz w:val="24"/>
          <w:szCs w:val="24"/>
          <w:lang w:val="ro-RO" w:eastAsia="en-GB"/>
        </w:rPr>
        <w:t xml:space="preserve">            </w:t>
      </w:r>
      <w:r w:rsidR="00580434" w:rsidRPr="00A16A86">
        <w:rPr>
          <w:rFonts w:eastAsia="Times New Roman"/>
          <w:b/>
          <w:bCs/>
          <w:kern w:val="0"/>
          <w:sz w:val="24"/>
          <w:szCs w:val="24"/>
          <w:lang w:val="ro-RO" w:eastAsia="en-GB"/>
        </w:rPr>
        <w:t xml:space="preserve">     </w:t>
      </w:r>
      <w:r w:rsidR="006332EC" w:rsidRPr="00A16A86">
        <w:rPr>
          <w:rFonts w:eastAsia="Times New Roman"/>
          <w:b/>
          <w:bCs/>
          <w:kern w:val="0"/>
          <w:sz w:val="24"/>
          <w:szCs w:val="24"/>
          <w:lang w:val="ro-RO" w:eastAsia="en-GB"/>
        </w:rPr>
        <w:t xml:space="preserve">  </w:t>
      </w:r>
      <w:r w:rsidRPr="00A16A86">
        <w:rPr>
          <w:rFonts w:eastAsia="Times New Roman"/>
          <w:b/>
          <w:bCs/>
          <w:kern w:val="0"/>
          <w:sz w:val="24"/>
          <w:szCs w:val="24"/>
          <w:lang w:val="ro-RO" w:eastAsia="en-GB"/>
        </w:rPr>
        <w:t xml:space="preserve"> </w:t>
      </w:r>
      <w:r w:rsidR="007727A3" w:rsidRPr="00A16A86">
        <w:rPr>
          <w:rFonts w:eastAsia="Times New Roman"/>
          <w:b/>
          <w:bCs/>
          <w:kern w:val="0"/>
          <w:sz w:val="24"/>
          <w:szCs w:val="24"/>
          <w:lang w:val="ro-RO" w:eastAsia="en-GB"/>
        </w:rPr>
        <w:t xml:space="preserve"> </w:t>
      </w:r>
      <w:r w:rsidR="00580434" w:rsidRPr="00A16A86">
        <w:rPr>
          <w:rFonts w:eastAsia="Times New Roman"/>
          <w:b/>
          <w:bCs/>
          <w:kern w:val="0"/>
          <w:sz w:val="24"/>
          <w:szCs w:val="24"/>
          <w:lang w:val="ro-RO" w:eastAsia="en-GB"/>
        </w:rPr>
        <w:t xml:space="preserve"> </w:t>
      </w:r>
      <w:r w:rsidRPr="00A16A86">
        <w:rPr>
          <w:rFonts w:eastAsia="Times New Roman"/>
          <w:b/>
          <w:bCs/>
          <w:kern w:val="0"/>
          <w:sz w:val="24"/>
          <w:szCs w:val="24"/>
          <w:lang w:val="ro-RO" w:eastAsia="en-GB"/>
        </w:rPr>
        <w:t xml:space="preserve">  Coordonator C</w:t>
      </w:r>
      <w:r w:rsidR="006332EC" w:rsidRPr="00A16A86">
        <w:rPr>
          <w:rFonts w:eastAsia="Times New Roman"/>
          <w:b/>
          <w:bCs/>
          <w:kern w:val="0"/>
          <w:sz w:val="24"/>
          <w:szCs w:val="24"/>
          <w:lang w:val="ro-RO" w:eastAsia="en-GB"/>
        </w:rPr>
        <w:t>AT</w:t>
      </w:r>
      <w:r w:rsidRPr="00A16A86">
        <w:rPr>
          <w:rFonts w:eastAsia="Times New Roman"/>
          <w:b/>
          <w:bCs/>
          <w:kern w:val="0"/>
          <w:sz w:val="24"/>
          <w:szCs w:val="24"/>
          <w:lang w:val="ro-RO" w:eastAsia="en-GB"/>
        </w:rPr>
        <w:t>,</w:t>
      </w:r>
    </w:p>
    <w:p w14:paraId="6FD02DB1" w14:textId="77777777" w:rsidR="00B13CDC" w:rsidRPr="00A16A86" w:rsidRDefault="00B13CDC" w:rsidP="00B13CDC">
      <w:pPr>
        <w:spacing w:line="252" w:lineRule="auto"/>
        <w:rPr>
          <w:rFonts w:eastAsia="Times New Roman"/>
          <w:kern w:val="0"/>
          <w:sz w:val="24"/>
          <w:szCs w:val="24"/>
          <w:lang w:val="ro-RO" w:eastAsia="en-GB"/>
        </w:rPr>
      </w:pPr>
      <w:r w:rsidRPr="00A16A86">
        <w:rPr>
          <w:rFonts w:eastAsia="Times New Roman"/>
          <w:kern w:val="0"/>
          <w:sz w:val="24"/>
          <w:szCs w:val="24"/>
          <w:lang w:val="ro-RO" w:eastAsia="en-GB"/>
        </w:rPr>
        <w:t xml:space="preserve">                                                           </w:t>
      </w:r>
      <w:r w:rsidR="00580434" w:rsidRPr="00A16A86">
        <w:rPr>
          <w:rFonts w:eastAsia="Times New Roman"/>
          <w:kern w:val="0"/>
          <w:sz w:val="24"/>
          <w:szCs w:val="24"/>
          <w:lang w:val="ro-RO" w:eastAsia="en-GB"/>
        </w:rPr>
        <w:t xml:space="preserve">      </w:t>
      </w:r>
      <w:r w:rsidRPr="00A16A86">
        <w:rPr>
          <w:rFonts w:eastAsia="Times New Roman"/>
          <w:kern w:val="0"/>
          <w:sz w:val="24"/>
          <w:szCs w:val="24"/>
          <w:lang w:val="ro-RO" w:eastAsia="en-GB"/>
        </w:rPr>
        <w:t xml:space="preserve">  Bartha Helga Elisabeta</w:t>
      </w:r>
    </w:p>
    <w:p w14:paraId="342AACA0" w14:textId="77777777" w:rsidR="007927F4" w:rsidRPr="00A16A86" w:rsidRDefault="007927F4" w:rsidP="00B13CDC">
      <w:pPr>
        <w:spacing w:line="252" w:lineRule="auto"/>
        <w:rPr>
          <w:rFonts w:eastAsia="Times New Roman"/>
          <w:kern w:val="0"/>
          <w:sz w:val="24"/>
          <w:szCs w:val="24"/>
          <w:lang w:val="ro-RO" w:eastAsia="en-GB"/>
        </w:rPr>
      </w:pPr>
    </w:p>
    <w:p w14:paraId="228E1FC3" w14:textId="77777777" w:rsidR="004F44C9" w:rsidRPr="00A16A86" w:rsidRDefault="004F44C9" w:rsidP="00B13CDC">
      <w:pPr>
        <w:spacing w:line="252" w:lineRule="auto"/>
        <w:rPr>
          <w:rFonts w:eastAsia="Times New Roman"/>
          <w:kern w:val="0"/>
          <w:sz w:val="24"/>
          <w:szCs w:val="24"/>
          <w:lang w:val="ro-RO" w:eastAsia="en-GB"/>
        </w:rPr>
      </w:pPr>
    </w:p>
    <w:p w14:paraId="7F7C365D" w14:textId="52D8B07D" w:rsidR="00B13CDC" w:rsidRPr="00A16A86" w:rsidRDefault="00B13CDC" w:rsidP="00B13CDC">
      <w:pPr>
        <w:spacing w:line="252" w:lineRule="auto"/>
        <w:rPr>
          <w:rFonts w:eastAsia="Times New Roman"/>
          <w:b/>
          <w:bCs/>
          <w:kern w:val="0"/>
          <w:sz w:val="24"/>
          <w:szCs w:val="24"/>
          <w:lang w:val="ro-RO" w:eastAsia="en-GB"/>
        </w:rPr>
      </w:pPr>
      <w:r w:rsidRPr="00A16A86">
        <w:rPr>
          <w:rFonts w:eastAsia="Times New Roman"/>
          <w:kern w:val="0"/>
          <w:sz w:val="24"/>
          <w:szCs w:val="24"/>
          <w:lang w:val="ro-RO" w:eastAsia="en-GB"/>
        </w:rPr>
        <w:t xml:space="preserve">                                                </w:t>
      </w:r>
      <w:r w:rsidR="006332EC" w:rsidRPr="00A16A86">
        <w:rPr>
          <w:rFonts w:eastAsia="Times New Roman"/>
          <w:kern w:val="0"/>
          <w:sz w:val="24"/>
          <w:szCs w:val="24"/>
          <w:lang w:val="ro-RO" w:eastAsia="en-GB"/>
        </w:rPr>
        <w:t xml:space="preserve">              </w:t>
      </w:r>
      <w:r w:rsidRPr="00A16A86">
        <w:rPr>
          <w:rFonts w:eastAsia="Times New Roman"/>
          <w:kern w:val="0"/>
          <w:sz w:val="24"/>
          <w:szCs w:val="24"/>
          <w:lang w:val="ro-RO" w:eastAsia="en-GB"/>
        </w:rPr>
        <w:t xml:space="preserve">  </w:t>
      </w:r>
      <w:r w:rsidR="003E4F10" w:rsidRPr="00A16A86">
        <w:rPr>
          <w:rFonts w:eastAsia="Times New Roman"/>
          <w:kern w:val="0"/>
          <w:sz w:val="24"/>
          <w:szCs w:val="24"/>
          <w:lang w:val="ro-RO" w:eastAsia="en-GB"/>
        </w:rPr>
        <w:t xml:space="preserve"> </w:t>
      </w:r>
      <w:r w:rsidR="00580434" w:rsidRPr="00A16A86">
        <w:rPr>
          <w:rFonts w:eastAsia="Times New Roman"/>
          <w:kern w:val="0"/>
          <w:sz w:val="24"/>
          <w:szCs w:val="24"/>
          <w:lang w:val="ro-RO" w:eastAsia="en-GB"/>
        </w:rPr>
        <w:t xml:space="preserve">  </w:t>
      </w:r>
      <w:r w:rsidRPr="00A16A86">
        <w:rPr>
          <w:rFonts w:eastAsia="Times New Roman"/>
          <w:kern w:val="0"/>
          <w:sz w:val="24"/>
          <w:szCs w:val="24"/>
          <w:lang w:val="ro-RO" w:eastAsia="en-GB"/>
        </w:rPr>
        <w:t xml:space="preserve"> </w:t>
      </w:r>
      <w:r w:rsidRPr="00A16A86">
        <w:rPr>
          <w:rFonts w:eastAsia="Times New Roman"/>
          <w:b/>
          <w:bCs/>
          <w:kern w:val="0"/>
          <w:sz w:val="24"/>
          <w:szCs w:val="24"/>
          <w:lang w:val="ro-RO" w:eastAsia="en-GB"/>
        </w:rPr>
        <w:t>Șef Serviciu</w:t>
      </w:r>
      <w:r w:rsidR="006332EC" w:rsidRPr="00A16A86">
        <w:rPr>
          <w:rFonts w:eastAsia="Times New Roman"/>
          <w:b/>
          <w:bCs/>
          <w:kern w:val="0"/>
          <w:sz w:val="24"/>
          <w:szCs w:val="24"/>
          <w:lang w:val="ro-RO" w:eastAsia="en-GB"/>
        </w:rPr>
        <w:t xml:space="preserve"> SMRU</w:t>
      </w:r>
      <w:r w:rsidRPr="00A16A86">
        <w:rPr>
          <w:rFonts w:eastAsia="Times New Roman"/>
          <w:b/>
          <w:bCs/>
          <w:kern w:val="0"/>
          <w:sz w:val="24"/>
          <w:szCs w:val="24"/>
          <w:lang w:val="ro-RO" w:eastAsia="en-GB"/>
        </w:rPr>
        <w:t xml:space="preserve">, </w:t>
      </w:r>
    </w:p>
    <w:p w14:paraId="5B3E854B" w14:textId="5DF79A14" w:rsidR="00B13CDC" w:rsidRPr="00A16A86" w:rsidRDefault="00B13CDC" w:rsidP="00B13CDC">
      <w:pPr>
        <w:spacing w:line="252" w:lineRule="auto"/>
        <w:rPr>
          <w:rFonts w:eastAsia="Times New Roman"/>
          <w:kern w:val="0"/>
          <w:sz w:val="24"/>
          <w:szCs w:val="24"/>
          <w:lang w:val="ro-RO" w:eastAsia="en-GB"/>
        </w:rPr>
      </w:pPr>
      <w:r w:rsidRPr="00A16A86">
        <w:rPr>
          <w:rFonts w:eastAsia="Times New Roman"/>
          <w:kern w:val="0"/>
          <w:sz w:val="24"/>
          <w:szCs w:val="24"/>
          <w:lang w:val="ro-RO" w:eastAsia="en-GB"/>
        </w:rPr>
        <w:t xml:space="preserve">                                                             </w:t>
      </w:r>
      <w:r w:rsidR="007727A3" w:rsidRPr="00A16A86">
        <w:rPr>
          <w:rFonts w:eastAsia="Times New Roman"/>
          <w:kern w:val="0"/>
          <w:sz w:val="24"/>
          <w:szCs w:val="24"/>
          <w:lang w:val="ro-RO" w:eastAsia="en-GB"/>
        </w:rPr>
        <w:t xml:space="preserve">  </w:t>
      </w:r>
      <w:r w:rsidRPr="00A16A86">
        <w:rPr>
          <w:rFonts w:eastAsia="Times New Roman"/>
          <w:kern w:val="0"/>
          <w:sz w:val="24"/>
          <w:szCs w:val="24"/>
          <w:lang w:val="ro-RO" w:eastAsia="en-GB"/>
        </w:rPr>
        <w:t xml:space="preserve">  </w:t>
      </w:r>
      <w:r w:rsidR="00580434" w:rsidRPr="00A16A86">
        <w:rPr>
          <w:rFonts w:eastAsia="Times New Roman"/>
          <w:kern w:val="0"/>
          <w:sz w:val="24"/>
          <w:szCs w:val="24"/>
          <w:lang w:val="ro-RO" w:eastAsia="en-GB"/>
        </w:rPr>
        <w:t xml:space="preserve">   </w:t>
      </w:r>
      <w:r w:rsidR="003E4F10" w:rsidRPr="00A16A86">
        <w:rPr>
          <w:rFonts w:eastAsia="Times New Roman"/>
          <w:kern w:val="0"/>
          <w:sz w:val="24"/>
          <w:szCs w:val="24"/>
          <w:lang w:val="ro-RO" w:eastAsia="en-GB"/>
        </w:rPr>
        <w:t xml:space="preserve"> </w:t>
      </w:r>
      <w:r w:rsidR="00580434" w:rsidRPr="00A16A86">
        <w:rPr>
          <w:rFonts w:eastAsia="Times New Roman"/>
          <w:kern w:val="0"/>
          <w:sz w:val="24"/>
          <w:szCs w:val="24"/>
          <w:lang w:val="ro-RO" w:eastAsia="en-GB"/>
        </w:rPr>
        <w:t xml:space="preserve">  </w:t>
      </w:r>
      <w:r w:rsidRPr="00A16A86">
        <w:rPr>
          <w:rFonts w:eastAsia="Times New Roman"/>
          <w:kern w:val="0"/>
          <w:sz w:val="24"/>
          <w:szCs w:val="24"/>
          <w:lang w:val="ro-RO" w:eastAsia="en-GB"/>
        </w:rPr>
        <w:t xml:space="preserve">   Bîja Tania</w:t>
      </w:r>
    </w:p>
    <w:p w14:paraId="2BA50773" w14:textId="77777777" w:rsidR="0080515E" w:rsidRDefault="0080515E" w:rsidP="00B13CDC">
      <w:pPr>
        <w:spacing w:line="252" w:lineRule="auto"/>
        <w:rPr>
          <w:rFonts w:eastAsia="Times New Roman"/>
          <w:kern w:val="0"/>
          <w:sz w:val="24"/>
          <w:szCs w:val="24"/>
          <w:lang w:val="ro-RO" w:eastAsia="en-GB"/>
        </w:rPr>
      </w:pPr>
    </w:p>
    <w:p w14:paraId="7C51F10F" w14:textId="77777777" w:rsidR="002215C6" w:rsidRDefault="002215C6" w:rsidP="00B13CDC">
      <w:pPr>
        <w:spacing w:line="252" w:lineRule="auto"/>
        <w:rPr>
          <w:rFonts w:eastAsia="Times New Roman"/>
          <w:kern w:val="0"/>
          <w:sz w:val="24"/>
          <w:szCs w:val="24"/>
          <w:lang w:val="ro-RO" w:eastAsia="en-GB"/>
        </w:rPr>
      </w:pPr>
    </w:p>
    <w:p w14:paraId="1ADD308E" w14:textId="77777777" w:rsidR="002215C6" w:rsidRDefault="002215C6" w:rsidP="00B13CDC">
      <w:pPr>
        <w:spacing w:line="252" w:lineRule="auto"/>
        <w:rPr>
          <w:rFonts w:eastAsia="Times New Roman"/>
          <w:kern w:val="0"/>
          <w:sz w:val="24"/>
          <w:szCs w:val="24"/>
          <w:lang w:val="ro-RO" w:eastAsia="en-GB"/>
        </w:rPr>
      </w:pPr>
    </w:p>
    <w:p w14:paraId="39956A84" w14:textId="77777777" w:rsidR="002215C6" w:rsidRDefault="002215C6" w:rsidP="00B13CDC">
      <w:pPr>
        <w:spacing w:line="252" w:lineRule="auto"/>
        <w:rPr>
          <w:rFonts w:eastAsia="Times New Roman"/>
          <w:kern w:val="0"/>
          <w:sz w:val="24"/>
          <w:szCs w:val="24"/>
          <w:lang w:val="ro-RO" w:eastAsia="en-GB"/>
        </w:rPr>
      </w:pPr>
    </w:p>
    <w:p w14:paraId="666A57DA" w14:textId="77777777" w:rsidR="002215C6" w:rsidRDefault="002215C6" w:rsidP="00B13CDC">
      <w:pPr>
        <w:spacing w:line="252" w:lineRule="auto"/>
        <w:rPr>
          <w:rFonts w:eastAsia="Times New Roman"/>
          <w:kern w:val="0"/>
          <w:sz w:val="24"/>
          <w:szCs w:val="24"/>
          <w:lang w:val="ro-RO" w:eastAsia="en-GB"/>
        </w:rPr>
      </w:pPr>
    </w:p>
    <w:p w14:paraId="137BAF03" w14:textId="77777777" w:rsidR="002215C6" w:rsidRDefault="002215C6" w:rsidP="00B13CDC">
      <w:pPr>
        <w:spacing w:line="252" w:lineRule="auto"/>
        <w:rPr>
          <w:rFonts w:eastAsia="Times New Roman"/>
          <w:kern w:val="0"/>
          <w:sz w:val="24"/>
          <w:szCs w:val="24"/>
          <w:lang w:val="ro-RO" w:eastAsia="en-GB"/>
        </w:rPr>
      </w:pPr>
    </w:p>
    <w:p w14:paraId="0EA08F94" w14:textId="77777777" w:rsidR="002215C6" w:rsidRPr="00A16A86" w:rsidRDefault="002215C6" w:rsidP="00B13CDC">
      <w:pPr>
        <w:spacing w:line="252" w:lineRule="auto"/>
        <w:rPr>
          <w:rFonts w:eastAsia="Times New Roman"/>
          <w:kern w:val="0"/>
          <w:sz w:val="24"/>
          <w:szCs w:val="24"/>
          <w:lang w:val="ro-RO" w:eastAsia="en-GB"/>
        </w:rPr>
      </w:pPr>
    </w:p>
    <w:p w14:paraId="6710716E" w14:textId="77777777" w:rsidR="0080515E" w:rsidRPr="00A16A86" w:rsidRDefault="0080515E" w:rsidP="00B13CDC">
      <w:pPr>
        <w:spacing w:line="252" w:lineRule="auto"/>
        <w:rPr>
          <w:rFonts w:eastAsia="Times New Roman"/>
          <w:kern w:val="0"/>
          <w:sz w:val="24"/>
          <w:szCs w:val="24"/>
          <w:lang w:val="ro-RO" w:eastAsia="en-GB"/>
        </w:rPr>
      </w:pPr>
    </w:p>
    <w:p w14:paraId="1F5D4B3D" w14:textId="3F840F56" w:rsidR="000C1047" w:rsidRPr="002215C6" w:rsidRDefault="000C1047" w:rsidP="00B13CDC">
      <w:pPr>
        <w:spacing w:line="252" w:lineRule="auto"/>
        <w:rPr>
          <w:rFonts w:eastAsia="Times New Roman"/>
          <w:kern w:val="0"/>
          <w:sz w:val="20"/>
          <w:lang w:val="ro-RO" w:eastAsia="en-GB"/>
        </w:rPr>
      </w:pPr>
      <w:r w:rsidRPr="002215C6">
        <w:rPr>
          <w:rFonts w:eastAsia="Times New Roman"/>
          <w:kern w:val="0"/>
          <w:sz w:val="20"/>
          <w:lang w:val="ro-RO" w:eastAsia="en-GB"/>
        </w:rPr>
        <w:t>Red./Tehn./</w:t>
      </w:r>
      <w:r w:rsidR="007927F4" w:rsidRPr="002215C6">
        <w:rPr>
          <w:rFonts w:eastAsia="Times New Roman"/>
          <w:kern w:val="0"/>
          <w:sz w:val="20"/>
          <w:lang w:val="ro-RO" w:eastAsia="en-GB"/>
        </w:rPr>
        <w:t>M.B.L.</w:t>
      </w:r>
    </w:p>
    <w:sectPr w:rsidR="000C1047" w:rsidRPr="002215C6"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9455" w14:textId="77777777" w:rsidR="00BD5A28" w:rsidRDefault="00BD5A28">
      <w:r>
        <w:separator/>
      </w:r>
    </w:p>
  </w:endnote>
  <w:endnote w:type="continuationSeparator" w:id="0">
    <w:p w14:paraId="08164E80" w14:textId="77777777" w:rsidR="00BD5A28" w:rsidRDefault="00BD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8A25B" w14:textId="77777777" w:rsidR="00BD5A28" w:rsidRDefault="00BD5A28">
      <w:r>
        <w:separator/>
      </w:r>
    </w:p>
  </w:footnote>
  <w:footnote w:type="continuationSeparator" w:id="0">
    <w:p w14:paraId="0E44BE11" w14:textId="77777777" w:rsidR="00BD5A28" w:rsidRDefault="00BD5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9"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6"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9"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4"/>
  </w:num>
  <w:num w:numId="2" w16cid:durableId="2028671143">
    <w:abstractNumId w:val="23"/>
  </w:num>
  <w:num w:numId="3" w16cid:durableId="1398439366">
    <w:abstractNumId w:val="36"/>
  </w:num>
  <w:num w:numId="4" w16cid:durableId="1550416315">
    <w:abstractNumId w:val="8"/>
  </w:num>
  <w:num w:numId="5" w16cid:durableId="1811902312">
    <w:abstractNumId w:val="20"/>
  </w:num>
  <w:num w:numId="6" w16cid:durableId="2122651119">
    <w:abstractNumId w:val="5"/>
  </w:num>
  <w:num w:numId="7" w16cid:durableId="594900737">
    <w:abstractNumId w:val="13"/>
  </w:num>
  <w:num w:numId="8" w16cid:durableId="650253517">
    <w:abstractNumId w:val="24"/>
  </w:num>
  <w:num w:numId="9" w16cid:durableId="49960423">
    <w:abstractNumId w:val="2"/>
  </w:num>
  <w:num w:numId="10" w16cid:durableId="1388459146">
    <w:abstractNumId w:val="26"/>
  </w:num>
  <w:num w:numId="11" w16cid:durableId="1667856814">
    <w:abstractNumId w:val="30"/>
  </w:num>
  <w:num w:numId="12" w16cid:durableId="789516319">
    <w:abstractNumId w:val="29"/>
  </w:num>
  <w:num w:numId="13" w16cid:durableId="1633092795">
    <w:abstractNumId w:val="11"/>
  </w:num>
  <w:num w:numId="14" w16cid:durableId="1343314341">
    <w:abstractNumId w:val="32"/>
  </w:num>
  <w:num w:numId="15" w16cid:durableId="4887942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7"/>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33"/>
  </w:num>
  <w:num w:numId="20" w16cid:durableId="2113355039">
    <w:abstractNumId w:val="6"/>
  </w:num>
  <w:num w:numId="21" w16cid:durableId="1775439081">
    <w:abstractNumId w:val="9"/>
  </w:num>
  <w:num w:numId="22" w16cid:durableId="1444642557">
    <w:abstractNumId w:val="4"/>
  </w:num>
  <w:num w:numId="23" w16cid:durableId="226958794">
    <w:abstractNumId w:val="37"/>
  </w:num>
  <w:num w:numId="24" w16cid:durableId="955065750">
    <w:abstractNumId w:val="12"/>
  </w:num>
  <w:num w:numId="25" w16cid:durableId="1832141537">
    <w:abstractNumId w:val="19"/>
  </w:num>
  <w:num w:numId="26" w16cid:durableId="179437840">
    <w:abstractNumId w:val="21"/>
  </w:num>
  <w:num w:numId="27" w16cid:durableId="1555194088">
    <w:abstractNumId w:val="17"/>
  </w:num>
  <w:num w:numId="28" w16cid:durableId="2129618444">
    <w:abstractNumId w:val="16"/>
  </w:num>
  <w:num w:numId="29" w16cid:durableId="500854306">
    <w:abstractNumId w:val="25"/>
  </w:num>
  <w:num w:numId="30" w16cid:durableId="1878882807">
    <w:abstractNumId w:val="28"/>
  </w:num>
  <w:num w:numId="31" w16cid:durableId="1442799804">
    <w:abstractNumId w:val="22"/>
  </w:num>
  <w:num w:numId="32" w16cid:durableId="1410735359">
    <w:abstractNumId w:val="31"/>
  </w:num>
  <w:num w:numId="33" w16cid:durableId="130103120">
    <w:abstractNumId w:val="35"/>
  </w:num>
  <w:num w:numId="34" w16cid:durableId="617876372">
    <w:abstractNumId w:val="14"/>
  </w:num>
  <w:num w:numId="35" w16cid:durableId="1816675611">
    <w:abstractNumId w:val="7"/>
  </w:num>
  <w:num w:numId="36" w16cid:durableId="2047288312">
    <w:abstractNumId w:val="10"/>
  </w:num>
  <w:num w:numId="37" w16cid:durableId="93336586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35B6"/>
    <w:rsid w:val="00006F71"/>
    <w:rsid w:val="0001557F"/>
    <w:rsid w:val="00022FD2"/>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9E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15C6"/>
    <w:rsid w:val="00225926"/>
    <w:rsid w:val="002261E0"/>
    <w:rsid w:val="002470BA"/>
    <w:rsid w:val="00266493"/>
    <w:rsid w:val="00271D41"/>
    <w:rsid w:val="00294671"/>
    <w:rsid w:val="002A0CF0"/>
    <w:rsid w:val="002A3B4D"/>
    <w:rsid w:val="002B4A70"/>
    <w:rsid w:val="002C3AD4"/>
    <w:rsid w:val="002C7E10"/>
    <w:rsid w:val="002D147A"/>
    <w:rsid w:val="002D2754"/>
    <w:rsid w:val="002E1758"/>
    <w:rsid w:val="002E5EE5"/>
    <w:rsid w:val="002E72FF"/>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C6F74"/>
    <w:rsid w:val="003D6F6A"/>
    <w:rsid w:val="003E3804"/>
    <w:rsid w:val="003E4F10"/>
    <w:rsid w:val="003E67AB"/>
    <w:rsid w:val="003E775B"/>
    <w:rsid w:val="003F0E82"/>
    <w:rsid w:val="003F1B8E"/>
    <w:rsid w:val="003F1CE0"/>
    <w:rsid w:val="004003F1"/>
    <w:rsid w:val="004025DA"/>
    <w:rsid w:val="00412B4F"/>
    <w:rsid w:val="00414F40"/>
    <w:rsid w:val="00420D1F"/>
    <w:rsid w:val="0042237C"/>
    <w:rsid w:val="00422FFE"/>
    <w:rsid w:val="00423C6C"/>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0557D"/>
    <w:rsid w:val="005144F5"/>
    <w:rsid w:val="005213F5"/>
    <w:rsid w:val="0052245A"/>
    <w:rsid w:val="00535B8A"/>
    <w:rsid w:val="005450C7"/>
    <w:rsid w:val="00546126"/>
    <w:rsid w:val="0055034F"/>
    <w:rsid w:val="00551C28"/>
    <w:rsid w:val="005603F2"/>
    <w:rsid w:val="005632E6"/>
    <w:rsid w:val="00565851"/>
    <w:rsid w:val="00572B86"/>
    <w:rsid w:val="005732A7"/>
    <w:rsid w:val="0058012A"/>
    <w:rsid w:val="00580434"/>
    <w:rsid w:val="0058101C"/>
    <w:rsid w:val="005B7578"/>
    <w:rsid w:val="005C192B"/>
    <w:rsid w:val="005C21A0"/>
    <w:rsid w:val="005C50C2"/>
    <w:rsid w:val="005D289D"/>
    <w:rsid w:val="005E0DEE"/>
    <w:rsid w:val="005E30AC"/>
    <w:rsid w:val="005E320A"/>
    <w:rsid w:val="005F1985"/>
    <w:rsid w:val="005F55F2"/>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1F44"/>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C4"/>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E7515"/>
    <w:rsid w:val="009F45C9"/>
    <w:rsid w:val="009F5CDD"/>
    <w:rsid w:val="00A06CA4"/>
    <w:rsid w:val="00A07CD9"/>
    <w:rsid w:val="00A101AE"/>
    <w:rsid w:val="00A11283"/>
    <w:rsid w:val="00A16A86"/>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57405"/>
    <w:rsid w:val="00B600B8"/>
    <w:rsid w:val="00B64F74"/>
    <w:rsid w:val="00B70C66"/>
    <w:rsid w:val="00B71FA5"/>
    <w:rsid w:val="00B75E0E"/>
    <w:rsid w:val="00B773FB"/>
    <w:rsid w:val="00B7765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D5A28"/>
    <w:rsid w:val="00BF39BE"/>
    <w:rsid w:val="00C01746"/>
    <w:rsid w:val="00C259E1"/>
    <w:rsid w:val="00C3015E"/>
    <w:rsid w:val="00C336E7"/>
    <w:rsid w:val="00C363EE"/>
    <w:rsid w:val="00C371BA"/>
    <w:rsid w:val="00C37390"/>
    <w:rsid w:val="00C45BAC"/>
    <w:rsid w:val="00C45C0C"/>
    <w:rsid w:val="00C4628F"/>
    <w:rsid w:val="00C473C4"/>
    <w:rsid w:val="00C540C8"/>
    <w:rsid w:val="00C654FF"/>
    <w:rsid w:val="00C726D9"/>
    <w:rsid w:val="00C760DD"/>
    <w:rsid w:val="00C76119"/>
    <w:rsid w:val="00C8680E"/>
    <w:rsid w:val="00C93A5F"/>
    <w:rsid w:val="00CA0304"/>
    <w:rsid w:val="00CB17BC"/>
    <w:rsid w:val="00CB3550"/>
    <w:rsid w:val="00CB4509"/>
    <w:rsid w:val="00CB5257"/>
    <w:rsid w:val="00CB7F92"/>
    <w:rsid w:val="00CC14CF"/>
    <w:rsid w:val="00CC28E5"/>
    <w:rsid w:val="00CC4D2A"/>
    <w:rsid w:val="00CD078E"/>
    <w:rsid w:val="00CD2D37"/>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B66DA"/>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72CBE"/>
    <w:rsid w:val="00F9316D"/>
    <w:rsid w:val="00FA0136"/>
    <w:rsid w:val="00FA5009"/>
    <w:rsid w:val="00FA677A"/>
    <w:rsid w:val="00FB3010"/>
    <w:rsid w:val="00FB3ED1"/>
    <w:rsid w:val="00FC2F85"/>
    <w:rsid w:val="00FC7896"/>
    <w:rsid w:val="00FD54D5"/>
    <w:rsid w:val="00FE31B1"/>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13</Pages>
  <Words>4433</Words>
  <Characters>25271</Characters>
  <Application>Microsoft Office Word</Application>
  <DocSecurity>0</DocSecurity>
  <PresentationFormat/>
  <Lines>210</Lines>
  <Paragraphs>59</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9</cp:revision>
  <cp:lastPrinted>2026-07-24T12:10:00Z</cp:lastPrinted>
  <dcterms:created xsi:type="dcterms:W3CDTF">2026-07-23T13:34:00Z</dcterms:created>
  <dcterms:modified xsi:type="dcterms:W3CDTF">2026-07-24T12:10:00Z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